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2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81"/>
        <w:gridCol w:w="206"/>
        <w:gridCol w:w="188"/>
        <w:gridCol w:w="62"/>
        <w:gridCol w:w="309"/>
        <w:gridCol w:w="81"/>
        <w:gridCol w:w="335"/>
        <w:gridCol w:w="36"/>
        <w:gridCol w:w="465"/>
        <w:gridCol w:w="270"/>
        <w:gridCol w:w="161"/>
        <w:gridCol w:w="19"/>
        <w:gridCol w:w="41"/>
        <w:gridCol w:w="974"/>
        <w:gridCol w:w="289"/>
        <w:gridCol w:w="60"/>
        <w:gridCol w:w="315"/>
        <w:gridCol w:w="180"/>
        <w:gridCol w:w="347"/>
        <w:gridCol w:w="79"/>
        <w:gridCol w:w="116"/>
        <w:gridCol w:w="73"/>
        <w:gridCol w:w="148"/>
        <w:gridCol w:w="18"/>
        <w:gridCol w:w="707"/>
        <w:gridCol w:w="19"/>
        <w:gridCol w:w="794"/>
        <w:gridCol w:w="125"/>
        <w:gridCol w:w="497"/>
        <w:gridCol w:w="277"/>
        <w:gridCol w:w="172"/>
        <w:gridCol w:w="12"/>
        <w:gridCol w:w="17"/>
        <w:gridCol w:w="212"/>
        <w:gridCol w:w="10"/>
        <w:gridCol w:w="374"/>
        <w:gridCol w:w="124"/>
        <w:gridCol w:w="241"/>
        <w:gridCol w:w="528"/>
        <w:gridCol w:w="140"/>
        <w:gridCol w:w="33"/>
        <w:gridCol w:w="35"/>
        <w:gridCol w:w="277"/>
        <w:gridCol w:w="10"/>
        <w:gridCol w:w="9"/>
        <w:gridCol w:w="7"/>
        <w:gridCol w:w="269"/>
      </w:tblGrid>
      <w:tr w:rsidR="00AA5ABF" w:rsidRPr="00353A2F" w14:paraId="517B0837" w14:textId="77777777" w:rsidTr="005F51BE">
        <w:trPr>
          <w:gridAfter w:val="4"/>
          <w:wAfter w:w="295" w:type="dxa"/>
          <w:trHeight w:val="80"/>
        </w:trPr>
        <w:tc>
          <w:tcPr>
            <w:tcW w:w="1004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87CA963" w14:textId="77777777" w:rsidR="00AA5ABF" w:rsidRPr="00353A2F" w:rsidRDefault="00AA5ABF" w:rsidP="00A12F48">
            <w:pPr>
              <w:spacing w:before="120"/>
              <w:rPr>
                <w:rFonts w:ascii="Arial" w:hAnsi="Arial" w:cs="Arial"/>
                <w:b/>
                <w:sz w:val="4"/>
                <w:szCs w:val="4"/>
                <w:lang w:val="fr-CA"/>
              </w:rPr>
            </w:pPr>
          </w:p>
        </w:tc>
      </w:tr>
      <w:tr w:rsidR="00BD0403" w:rsidRPr="00353A2F" w14:paraId="2DCBD098" w14:textId="77777777" w:rsidTr="005F51BE">
        <w:trPr>
          <w:gridAfter w:val="3"/>
          <w:wAfter w:w="285" w:type="dxa"/>
          <w:trHeight w:val="261"/>
        </w:trPr>
        <w:tc>
          <w:tcPr>
            <w:tcW w:w="23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231B4" w14:textId="6F2DFDBF" w:rsidR="00C211AC" w:rsidRDefault="00B22FCF" w:rsidP="00B22FCF">
            <w:pPr>
              <w:ind w:left="-9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du rapport</w:t>
            </w:r>
          </w:p>
          <w:p w14:paraId="77F70A3B" w14:textId="55181E60" w:rsidR="00BD0403" w:rsidRPr="00353A2F" w:rsidRDefault="00BD0403" w:rsidP="00B22FCF">
            <w:pPr>
              <w:ind w:left="-9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(</w:t>
            </w:r>
            <w:r w:rsidR="00B22FCF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JJ-MM-AAAA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)</w:t>
            </w:r>
            <w:r w:rsidR="00B22FCF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07AFC" w14:textId="77777777" w:rsidR="00BD0403" w:rsidRPr="00353A2F" w:rsidRDefault="00BD0403" w:rsidP="003F5E30">
            <w:pPr>
              <w:ind w:left="-9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separate"/>
            </w:r>
            <w:r w:rsidR="003F5E30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 </w:t>
            </w:r>
            <w:r w:rsidR="003F5E30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 </w:t>
            </w:r>
            <w:r w:rsidR="003F5E30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 </w:t>
            </w:r>
            <w:r w:rsidR="003F5E30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 </w:t>
            </w:r>
            <w:r w:rsidR="003F5E30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0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AF1A2" w14:textId="77777777" w:rsidR="00BD0403" w:rsidRPr="00353A2F" w:rsidRDefault="00B22FCF" w:rsidP="00B22FCF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de l’incident/événement</w:t>
            </w:r>
            <w:r w:rsidR="00BD0403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(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DD</w:t>
            </w:r>
            <w:r w:rsidR="00BD0403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-MM-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AAAA</w:t>
            </w:r>
            <w:r w:rsidR="00BD0403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)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="00BD0403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6C2" w14:textId="77777777" w:rsidR="00BD0403" w:rsidRPr="00353A2F" w:rsidRDefault="00BD0403" w:rsidP="00D05D35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="00D05D35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D05D35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D05D35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D05D35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D05D35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16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40154" w14:textId="77777777" w:rsidR="00BD0403" w:rsidRPr="00353A2F" w:rsidRDefault="00B22FCF" w:rsidP="00B22FCF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Heure</w:t>
            </w:r>
            <w:r w:rsidR="00BD0403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(24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="009815E4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h</w:t>
            </w:r>
            <w:r w:rsidR="00BD0403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)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="00BD0403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69E" w14:textId="77777777" w:rsidR="00BD0403" w:rsidRPr="00353A2F" w:rsidRDefault="00BD0403" w:rsidP="00DA26EB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</w:tr>
      <w:tr w:rsidR="002B610E" w:rsidRPr="00353A2F" w14:paraId="5BC25D8C" w14:textId="77777777" w:rsidTr="005F51BE">
        <w:trPr>
          <w:gridAfter w:val="4"/>
          <w:wAfter w:w="295" w:type="dxa"/>
          <w:trHeight w:val="80"/>
        </w:trPr>
        <w:tc>
          <w:tcPr>
            <w:tcW w:w="1004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7F0E1ED9" w14:textId="77777777" w:rsidR="002B610E" w:rsidRPr="00353A2F" w:rsidRDefault="002B610E" w:rsidP="00250F0D">
            <w:pPr>
              <w:spacing w:before="120"/>
              <w:ind w:left="-90"/>
              <w:rPr>
                <w:rFonts w:ascii="Arial" w:hAnsi="Arial" w:cs="Arial"/>
                <w:b/>
                <w:sz w:val="2"/>
                <w:szCs w:val="2"/>
                <w:lang w:val="fr-CA"/>
              </w:rPr>
            </w:pPr>
          </w:p>
        </w:tc>
      </w:tr>
      <w:tr w:rsidR="00752AF1" w:rsidRPr="00353A2F" w14:paraId="3ECB748C" w14:textId="77777777" w:rsidTr="005F51BE">
        <w:trPr>
          <w:gridAfter w:val="4"/>
          <w:wAfter w:w="295" w:type="dxa"/>
          <w:trHeight w:val="251"/>
        </w:trPr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BA14B" w14:textId="77777777" w:rsidR="00752AF1" w:rsidRPr="00353A2F" w:rsidRDefault="00B22FCF" w:rsidP="00B22FCF">
            <w:pPr>
              <w:ind w:left="-9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Exploitant </w:t>
            </w:r>
            <w:r w:rsidR="00752AF1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3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77D" w14:textId="77777777" w:rsidR="00752AF1" w:rsidRPr="00353A2F" w:rsidRDefault="00752AF1" w:rsidP="00250F0D">
            <w:pPr>
              <w:ind w:left="-9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9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1602B" w14:textId="77777777" w:rsidR="00752AF1" w:rsidRPr="00353A2F" w:rsidRDefault="00B22FCF" w:rsidP="00B22FCF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N</w:t>
            </w:r>
            <w:r w:rsidRPr="00353A2F">
              <w:rPr>
                <w:rFonts w:ascii="Arial" w:hAnsi="Arial" w:cs="Arial"/>
                <w:b/>
                <w:sz w:val="16"/>
                <w:szCs w:val="16"/>
                <w:vertAlign w:val="superscript"/>
                <w:lang w:val="fr-CA"/>
              </w:rPr>
              <w:t>o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de référence interne de l’exploitant </w:t>
            </w:r>
            <w:r w:rsidR="00752AF1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29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1D4" w14:textId="77777777" w:rsidR="00752AF1" w:rsidRPr="00353A2F" w:rsidRDefault="00470E60" w:rsidP="009E322C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</w:tr>
      <w:tr w:rsidR="00752AF1" w:rsidRPr="00353A2F" w14:paraId="0979E625" w14:textId="77777777" w:rsidTr="005F51BE">
        <w:trPr>
          <w:gridAfter w:val="4"/>
          <w:wAfter w:w="295" w:type="dxa"/>
          <w:trHeight w:val="80"/>
        </w:trPr>
        <w:tc>
          <w:tcPr>
            <w:tcW w:w="1004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1E42F33B" w14:textId="77777777" w:rsidR="00752AF1" w:rsidRPr="00353A2F" w:rsidRDefault="00752AF1" w:rsidP="00250F0D">
            <w:pPr>
              <w:spacing w:before="120"/>
              <w:ind w:left="-90"/>
              <w:rPr>
                <w:rFonts w:ascii="Arial" w:hAnsi="Arial" w:cs="Arial"/>
                <w:b/>
                <w:sz w:val="2"/>
                <w:szCs w:val="2"/>
                <w:lang w:val="fr-CA"/>
              </w:rPr>
            </w:pPr>
          </w:p>
        </w:tc>
      </w:tr>
      <w:tr w:rsidR="00E32973" w:rsidRPr="00353A2F" w14:paraId="4A82F673" w14:textId="77777777" w:rsidTr="005F51BE">
        <w:trPr>
          <w:gridAfter w:val="4"/>
          <w:wAfter w:w="295" w:type="dxa"/>
          <w:trHeight w:val="251"/>
        </w:trPr>
        <w:tc>
          <w:tcPr>
            <w:tcW w:w="281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EC667" w14:textId="77777777" w:rsidR="00EB3FE8" w:rsidRPr="00353A2F" w:rsidRDefault="00B22FCF" w:rsidP="00250F0D">
            <w:pPr>
              <w:ind w:left="-9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Nom du représentant de l’exploitant </w:t>
            </w:r>
            <w:r w:rsidR="00752AF1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2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104C" w14:textId="77777777" w:rsidR="00EB3FE8" w:rsidRPr="00353A2F" w:rsidRDefault="00470E60" w:rsidP="00250F0D">
            <w:pPr>
              <w:ind w:left="-9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bookmarkStart w:id="0" w:name="_GoBack"/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bookmarkEnd w:id="0"/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86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3F3E7" w14:textId="77777777" w:rsidR="00EB3FE8" w:rsidRPr="00353A2F" w:rsidRDefault="00B22FCF" w:rsidP="00B22FCF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N</w:t>
            </w:r>
            <w:r w:rsidRPr="00353A2F">
              <w:rPr>
                <w:rFonts w:ascii="Arial" w:hAnsi="Arial" w:cs="Arial"/>
                <w:b/>
                <w:sz w:val="16"/>
                <w:szCs w:val="16"/>
                <w:vertAlign w:val="superscript"/>
                <w:lang w:val="fr-CA"/>
              </w:rPr>
              <w:t xml:space="preserve">o 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de téléphone pour </w:t>
            </w:r>
            <w:r w:rsidR="00D075E1">
              <w:rPr>
                <w:rFonts w:ascii="Arial" w:hAnsi="Arial" w:cs="Arial"/>
                <w:b/>
                <w:sz w:val="16"/>
                <w:szCs w:val="16"/>
                <w:lang w:val="fr-CA"/>
              </w:rPr>
              <w:t>joindre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l’exploitant </w:t>
            </w:r>
            <w:r w:rsidR="00EB3FE8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928C" w14:textId="77777777" w:rsidR="00EB3FE8" w:rsidRPr="00353A2F" w:rsidRDefault="00470E60" w:rsidP="009E322C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1"/>
          </w:p>
        </w:tc>
      </w:tr>
      <w:tr w:rsidR="00AB3F3C" w:rsidRPr="00353A2F" w14:paraId="28BDADC2" w14:textId="77777777" w:rsidTr="005F51BE">
        <w:trPr>
          <w:gridAfter w:val="4"/>
          <w:wAfter w:w="295" w:type="dxa"/>
          <w:trHeight w:val="80"/>
        </w:trPr>
        <w:tc>
          <w:tcPr>
            <w:tcW w:w="1004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1D3581B5" w14:textId="77777777" w:rsidR="00AB3F3C" w:rsidRPr="00353A2F" w:rsidRDefault="00AB3F3C" w:rsidP="00250F0D">
            <w:pPr>
              <w:spacing w:before="120"/>
              <w:ind w:left="-90"/>
              <w:rPr>
                <w:rFonts w:ascii="Arial" w:hAnsi="Arial" w:cs="Arial"/>
                <w:b/>
                <w:sz w:val="2"/>
                <w:szCs w:val="2"/>
                <w:lang w:val="fr-CA"/>
              </w:rPr>
            </w:pPr>
          </w:p>
        </w:tc>
      </w:tr>
      <w:tr w:rsidR="00AB3F3C" w:rsidRPr="00353A2F" w14:paraId="504ECFDD" w14:textId="77777777" w:rsidTr="005F51BE">
        <w:trPr>
          <w:gridAfter w:val="4"/>
          <w:wAfter w:w="295" w:type="dxa"/>
          <w:trHeight w:val="251"/>
        </w:trPr>
        <w:tc>
          <w:tcPr>
            <w:tcW w:w="285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FBD60" w14:textId="77777777" w:rsidR="00AB3F3C" w:rsidRPr="00353A2F" w:rsidRDefault="00B22FCF" w:rsidP="00B22FCF">
            <w:pPr>
              <w:ind w:left="-9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Emplacement</w:t>
            </w:r>
            <w:r w:rsidR="00AB3F3C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(latitude 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et</w:t>
            </w:r>
            <w:r w:rsidR="00AB3F3C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longitude)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="00AB3F3C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2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3CE" w14:textId="77777777" w:rsidR="00AB3F3C" w:rsidRPr="00353A2F" w:rsidRDefault="00AB3F3C" w:rsidP="00250F0D">
            <w:pPr>
              <w:ind w:left="-9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5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6E0F" w14:textId="1EF47DF0" w:rsidR="00AB3F3C" w:rsidRPr="00353A2F" w:rsidRDefault="00B22FCF" w:rsidP="00980162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Puits</w:t>
            </w:r>
            <w:r w:rsidR="00AB3F3C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/</w:t>
            </w:r>
            <w:r w:rsidR="00980162">
              <w:rPr>
                <w:rFonts w:ascii="Arial" w:hAnsi="Arial" w:cs="Arial"/>
                <w:b/>
                <w:sz w:val="16"/>
                <w:szCs w:val="16"/>
                <w:lang w:val="fr-CA"/>
              </w:rPr>
              <w:t>champ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</w:t>
            </w:r>
            <w:r w:rsidR="00AB3F3C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(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le cas échéant</w:t>
            </w:r>
            <w:r w:rsidR="00AB3F3C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)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="00AB3F3C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2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28B1" w14:textId="77777777" w:rsidR="00AB3F3C" w:rsidRPr="00353A2F" w:rsidRDefault="00AB3F3C" w:rsidP="009E322C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</w:tr>
      <w:tr w:rsidR="002B610E" w:rsidRPr="00353A2F" w14:paraId="7AE96090" w14:textId="77777777" w:rsidTr="005F51BE">
        <w:trPr>
          <w:gridAfter w:val="4"/>
          <w:wAfter w:w="295" w:type="dxa"/>
          <w:trHeight w:val="80"/>
        </w:trPr>
        <w:tc>
          <w:tcPr>
            <w:tcW w:w="1004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7A8928A6" w14:textId="77777777" w:rsidR="002B610E" w:rsidRPr="00353A2F" w:rsidRDefault="002B610E" w:rsidP="00250F0D">
            <w:pPr>
              <w:spacing w:before="120"/>
              <w:ind w:left="-90"/>
              <w:rPr>
                <w:rFonts w:ascii="Arial" w:hAnsi="Arial" w:cs="Arial"/>
                <w:b/>
                <w:sz w:val="2"/>
                <w:szCs w:val="2"/>
                <w:lang w:val="fr-CA"/>
              </w:rPr>
            </w:pPr>
          </w:p>
        </w:tc>
      </w:tr>
      <w:tr w:rsidR="00EB3FE8" w:rsidRPr="00353A2F" w14:paraId="16287BD1" w14:textId="77777777" w:rsidTr="005F51BE">
        <w:trPr>
          <w:gridAfter w:val="4"/>
          <w:wAfter w:w="295" w:type="dxa"/>
          <w:trHeight w:val="211"/>
        </w:trPr>
        <w:tc>
          <w:tcPr>
            <w:tcW w:w="281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A62AE" w14:textId="77777777" w:rsidR="00EB3FE8" w:rsidRPr="00353A2F" w:rsidRDefault="00B22FCF" w:rsidP="00B22FCF">
            <w:pPr>
              <w:ind w:left="-9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Nom de l’i</w:t>
            </w:r>
            <w:r w:rsidR="00EB3FE8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nstallation/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navire</w:t>
            </w:r>
            <w:r w:rsidR="00EB3FE8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/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aéronef </w:t>
            </w:r>
            <w:r w:rsidR="00EB3FE8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5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C7C" w14:textId="77777777" w:rsidR="00EB3FE8" w:rsidRPr="00353A2F" w:rsidRDefault="00470E60" w:rsidP="009E322C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2"/>
          </w:p>
        </w:tc>
        <w:tc>
          <w:tcPr>
            <w:tcW w:w="176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7EA68" w14:textId="77777777" w:rsidR="00EB3FE8" w:rsidRPr="00353A2F" w:rsidRDefault="00EB3FE8" w:rsidP="00831A45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9C5919" w:rsidRPr="00353A2F" w14:paraId="10F3DF25" w14:textId="77777777" w:rsidTr="005F51BE">
        <w:trPr>
          <w:gridAfter w:val="4"/>
          <w:wAfter w:w="295" w:type="dxa"/>
          <w:trHeight w:val="80"/>
        </w:trPr>
        <w:tc>
          <w:tcPr>
            <w:tcW w:w="1004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A22B7DA" w14:textId="77777777" w:rsidR="009C5919" w:rsidRPr="00353A2F" w:rsidRDefault="009C5919" w:rsidP="00250F0D">
            <w:pPr>
              <w:spacing w:before="120"/>
              <w:ind w:left="-90"/>
              <w:rPr>
                <w:rFonts w:ascii="Arial" w:hAnsi="Arial" w:cs="Arial"/>
                <w:b/>
                <w:sz w:val="2"/>
                <w:szCs w:val="2"/>
                <w:lang w:val="fr-CA"/>
              </w:rPr>
            </w:pPr>
          </w:p>
        </w:tc>
      </w:tr>
      <w:tr w:rsidR="00FC3E0A" w:rsidRPr="00353A2F" w14:paraId="4394B131" w14:textId="77777777" w:rsidTr="005F51BE">
        <w:trPr>
          <w:gridAfter w:val="2"/>
          <w:wAfter w:w="276" w:type="dxa"/>
          <w:trHeight w:val="247"/>
        </w:trPr>
        <w:tc>
          <w:tcPr>
            <w:tcW w:w="263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443B6" w14:textId="77777777" w:rsidR="00FC3E0A" w:rsidRPr="00353A2F" w:rsidRDefault="00B22FCF" w:rsidP="00B22FCF">
            <w:pPr>
              <w:ind w:left="-9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Type d’installation/navire/aéronef </w:t>
            </w:r>
            <w:r w:rsidR="00FC3E0A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35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A2F0" w14:textId="77777777" w:rsidR="00FC3E0A" w:rsidRPr="00353A2F" w:rsidRDefault="00FC3E0A" w:rsidP="00866470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the type of installation from the drop down list"/>
                  <w:ddList>
                    <w:listEntry w:val="     "/>
                    <w:listEntry w:val="Aircraft"/>
                    <w:listEntry w:val="Artificial Island"/>
                    <w:listEntry w:val="Construction\Installation Vessel"/>
                    <w:listEntry w:val="Diving Vessel"/>
                    <w:listEntry w:val="Fixed Installation"/>
                    <w:listEntry w:val="Floating Installation (permanently moored)"/>
                    <w:listEntry w:val="Geophysical Vessel"/>
                    <w:listEntry w:val="MODU"/>
                    <w:listEntry w:val="Pipeline"/>
                    <w:listEntry w:val="Standby/Supply/Support Vessel"/>
                    <w:listEntry w:val="Subsea"/>
                    <w:listEntry w:val="Well Intervention Vessel"/>
                  </w:ddList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FORMDROPDOWN </w:instrText>
            </w:r>
            <w:r w:rsidR="00650EE1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650EE1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63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5BAEA" w14:textId="296E26CE" w:rsidR="00FC3E0A" w:rsidRPr="00353A2F" w:rsidRDefault="00980162" w:rsidP="00B5205C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Signalement</w:t>
            </w:r>
            <w:r w:rsidR="00B5205C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révisé (oui</w:t>
            </w:r>
            <w:r w:rsidR="00FC3E0A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/no</w:t>
            </w:r>
            <w:r w:rsidR="00B5205C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n</w:t>
            </w:r>
            <w:r w:rsidR="00FC3E0A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)</w:t>
            </w:r>
            <w:r w:rsidR="00B5205C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="00FC3E0A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1CD" w14:textId="77777777" w:rsidR="00FC3E0A" w:rsidRPr="00353A2F" w:rsidRDefault="00FC3E0A" w:rsidP="00866470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</w:tr>
      <w:tr w:rsidR="009C5919" w:rsidRPr="00353A2F" w14:paraId="54D71AA4" w14:textId="77777777" w:rsidTr="005F51BE">
        <w:trPr>
          <w:gridAfter w:val="4"/>
          <w:wAfter w:w="295" w:type="dxa"/>
          <w:trHeight w:val="80"/>
        </w:trPr>
        <w:tc>
          <w:tcPr>
            <w:tcW w:w="1004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3A5E75B9" w14:textId="77777777" w:rsidR="009C5919" w:rsidRPr="00353A2F" w:rsidRDefault="009C5919" w:rsidP="00630D45">
            <w:pPr>
              <w:spacing w:before="120"/>
              <w:rPr>
                <w:rFonts w:ascii="Calibri" w:hAnsi="Calibri" w:cs="Arial"/>
                <w:b/>
                <w:sz w:val="2"/>
                <w:szCs w:val="2"/>
                <w:lang w:val="fr-CA"/>
              </w:rPr>
            </w:pPr>
          </w:p>
        </w:tc>
      </w:tr>
      <w:tr w:rsidR="009C5919" w:rsidRPr="00353A2F" w14:paraId="55A88CAC" w14:textId="77777777" w:rsidTr="005F51BE">
        <w:trPr>
          <w:gridAfter w:val="4"/>
          <w:wAfter w:w="295" w:type="dxa"/>
          <w:trHeight w:val="229"/>
        </w:trPr>
        <w:tc>
          <w:tcPr>
            <w:tcW w:w="10047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5D6A6" w14:textId="77777777" w:rsidR="009C5919" w:rsidRPr="00353A2F" w:rsidRDefault="00D575A4" w:rsidP="009E29E7">
            <w:pPr>
              <w:rPr>
                <w:rFonts w:ascii="Calibri" w:hAnsi="Calibri" w:cs="Arial"/>
                <w:b/>
                <w:sz w:val="18"/>
                <w:szCs w:val="18"/>
                <w:lang w:val="fr-CA"/>
              </w:rPr>
            </w:pPr>
            <w:r w:rsidRPr="00353A2F">
              <w:rPr>
                <w:rFonts w:ascii="Calibri" w:hAnsi="Calibri" w:cs="Arial"/>
                <w:b/>
                <w:sz w:val="18"/>
                <w:szCs w:val="18"/>
                <w:lang w:val="fr-CA"/>
              </w:rPr>
              <w:t>AUTRES ORGANISMES AVISÉS </w:t>
            </w:r>
            <w:r w:rsidR="009C5919" w:rsidRPr="00353A2F">
              <w:rPr>
                <w:rFonts w:ascii="Calibri" w:hAnsi="Calibri" w:cs="Arial"/>
                <w:b/>
                <w:sz w:val="18"/>
                <w:szCs w:val="18"/>
                <w:lang w:val="fr-CA"/>
              </w:rPr>
              <w:t>:</w:t>
            </w:r>
          </w:p>
        </w:tc>
      </w:tr>
      <w:tr w:rsidR="009C5919" w:rsidRPr="00353A2F" w14:paraId="5BC688F7" w14:textId="77777777" w:rsidTr="005F51BE">
        <w:trPr>
          <w:gridAfter w:val="4"/>
          <w:wAfter w:w="295" w:type="dxa"/>
          <w:trHeight w:val="94"/>
        </w:trPr>
        <w:tc>
          <w:tcPr>
            <w:tcW w:w="1004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991AE" w14:textId="77777777" w:rsidR="009C5919" w:rsidRPr="00353A2F" w:rsidRDefault="009C5919" w:rsidP="009E29E7">
            <w:pPr>
              <w:spacing w:before="120"/>
              <w:rPr>
                <w:rFonts w:ascii="Calibri" w:hAnsi="Calibri" w:cs="Arial"/>
                <w:b/>
                <w:sz w:val="2"/>
                <w:szCs w:val="2"/>
                <w:lang w:val="fr-CA"/>
              </w:rPr>
            </w:pPr>
          </w:p>
        </w:tc>
      </w:tr>
      <w:tr w:rsidR="009D0AEE" w:rsidRPr="00353A2F" w14:paraId="58334E3E" w14:textId="77777777" w:rsidTr="005F51BE">
        <w:trPr>
          <w:gridAfter w:val="4"/>
          <w:wAfter w:w="295" w:type="dxa"/>
          <w:trHeight w:val="329"/>
        </w:trPr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153E1" w14:textId="77777777" w:rsidR="009D0AEE" w:rsidRPr="00353A2F" w:rsidRDefault="009D0AEE" w:rsidP="00D575A4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ind w:right="-77"/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end"/>
            </w:r>
            <w:r w:rsidR="00D575A4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 xml:space="preserve"> CCCOS</w:t>
            </w:r>
          </w:p>
          <w:p w14:paraId="7E7BCB02" w14:textId="77777777" w:rsidR="009D0AEE" w:rsidRPr="00353A2F" w:rsidRDefault="009D0AEE" w:rsidP="009E29E7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end"/>
            </w:r>
            <w:r w:rsidR="00D575A4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 xml:space="preserve"> GCC</w:t>
            </w:r>
          </w:p>
        </w:tc>
        <w:tc>
          <w:tcPr>
            <w:tcW w:w="9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7F79F" w14:textId="77777777" w:rsidR="009D0AEE" w:rsidRPr="00353A2F" w:rsidRDefault="009D0AEE" w:rsidP="009E29E7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end"/>
            </w:r>
            <w:r w:rsidR="00D575A4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 xml:space="preserve"> SMTC</w:t>
            </w:r>
          </w:p>
          <w:p w14:paraId="0E537E2F" w14:textId="77777777" w:rsidR="009D0AEE" w:rsidRPr="00353A2F" w:rsidRDefault="009D0AEE" w:rsidP="009E29E7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end"/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 xml:space="preserve"> TCA</w:t>
            </w:r>
            <w:r w:rsidR="00D575A4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C</w:t>
            </w:r>
          </w:p>
          <w:p w14:paraId="341C8873" w14:textId="77777777" w:rsidR="009D0AEE" w:rsidRPr="00353A2F" w:rsidRDefault="009D0AEE" w:rsidP="009E29E7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B602B" w14:textId="77777777" w:rsidR="009D0AEE" w:rsidRPr="00353A2F" w:rsidRDefault="009D0AEE" w:rsidP="009D0AEE">
            <w:pPr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end"/>
            </w:r>
            <w:r w:rsidR="00D575A4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 xml:space="preserve"> GRC</w:t>
            </w:r>
          </w:p>
          <w:p w14:paraId="5A953AE5" w14:textId="77777777" w:rsidR="009D0AEE" w:rsidRPr="00353A2F" w:rsidRDefault="009D0AEE">
            <w:pPr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end"/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 xml:space="preserve"> EC</w:t>
            </w:r>
            <w:r w:rsidR="008F37BB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CC</w:t>
            </w:r>
          </w:p>
          <w:p w14:paraId="2A0144E6" w14:textId="77777777" w:rsidR="009D0AEE" w:rsidRPr="00353A2F" w:rsidRDefault="009D0AEE" w:rsidP="009D0AEE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24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BD0001" w14:textId="77777777" w:rsidR="009D0AEE" w:rsidRPr="00353A2F" w:rsidRDefault="009D0AEE">
            <w:pPr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end"/>
            </w:r>
            <w:r w:rsidR="00D575A4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CSSSIAT</w:t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/W</w:t>
            </w:r>
            <w:r w:rsidR="002E0793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C</w:t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B</w:t>
            </w:r>
          </w:p>
          <w:p w14:paraId="26B5CEAD" w14:textId="1E170BDA" w:rsidR="009D0AEE" w:rsidRPr="00353A2F" w:rsidRDefault="009D0AEE" w:rsidP="00980162">
            <w:pPr>
              <w:ind w:right="-185"/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end"/>
            </w:r>
            <w:r w:rsidR="00980162">
              <w:rPr>
                <w:rFonts w:ascii="Calibri" w:hAnsi="Calibri" w:cs="Arial"/>
                <w:b/>
                <w:sz w:val="16"/>
                <w:szCs w:val="16"/>
                <w:lang w:val="fr-CA"/>
              </w:rPr>
              <w:t>Autorité</w:t>
            </w:r>
            <w:r w:rsidR="00D575A4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 xml:space="preserve"> d’accréditation</w:t>
            </w:r>
          </w:p>
        </w:tc>
        <w:tc>
          <w:tcPr>
            <w:tcW w:w="2497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6920C" w14:textId="77777777" w:rsidR="009D0AEE" w:rsidRPr="00353A2F" w:rsidRDefault="009D0AEE" w:rsidP="00D575A4">
            <w:pPr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end"/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 xml:space="preserve"> </w:t>
            </w:r>
            <w:r w:rsidR="00D575A4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Autre</w:t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 xml:space="preserve"> (</w:t>
            </w:r>
            <w:r w:rsidR="00D575A4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veuillez préciser</w:t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)</w:t>
            </w:r>
            <w:r w:rsidR="00D575A4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 </w:t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AFFA" w14:textId="77777777" w:rsidR="009D0AEE" w:rsidRPr="00353A2F" w:rsidRDefault="009D0AEE" w:rsidP="009E322C">
            <w:pPr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sz w:val="16"/>
                <w:szCs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Calibri" w:hAnsi="Calibri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Calibri" w:hAnsi="Calibri" w:cs="Arial"/>
                <w:sz w:val="16"/>
                <w:szCs w:val="16"/>
                <w:lang w:val="fr-CA"/>
              </w:rPr>
            </w:r>
            <w:r w:rsidRPr="00353A2F">
              <w:rPr>
                <w:rFonts w:ascii="Calibri" w:hAnsi="Calibri" w:cs="Arial"/>
                <w:sz w:val="16"/>
                <w:szCs w:val="16"/>
                <w:lang w:val="fr-CA"/>
              </w:rPr>
              <w:fldChar w:fldCharType="separate"/>
            </w:r>
            <w:r w:rsidR="009E322C" w:rsidRPr="00353A2F">
              <w:rPr>
                <w:rFonts w:ascii="Calibri" w:hAnsi="Calibri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Calibri" w:hAnsi="Calibri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Calibri" w:hAnsi="Calibri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Calibri" w:hAnsi="Calibri" w:cs="Arial"/>
                <w:sz w:val="16"/>
                <w:szCs w:val="16"/>
                <w:lang w:val="fr-CA"/>
              </w:rPr>
              <w:t> </w:t>
            </w:r>
            <w:r w:rsidR="009E322C" w:rsidRPr="00353A2F">
              <w:rPr>
                <w:rFonts w:ascii="Calibri" w:hAnsi="Calibri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Calibri" w:hAnsi="Calibri" w:cs="Arial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4C696" w14:textId="77777777" w:rsidR="009D0AEE" w:rsidRPr="00353A2F" w:rsidRDefault="009D0AEE" w:rsidP="009E29E7">
            <w:pPr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</w:p>
        </w:tc>
      </w:tr>
      <w:tr w:rsidR="009D0AEE" w:rsidRPr="00353A2F" w14:paraId="4DD94027" w14:textId="77777777" w:rsidTr="005F51BE">
        <w:trPr>
          <w:gridAfter w:val="4"/>
          <w:wAfter w:w="295" w:type="dxa"/>
          <w:trHeight w:val="121"/>
        </w:trPr>
        <w:tc>
          <w:tcPr>
            <w:tcW w:w="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34D93FD" w14:textId="77777777" w:rsidR="009D0AEE" w:rsidRPr="00353A2F" w:rsidRDefault="009D0AEE" w:rsidP="009E29E7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97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14:paraId="1233273B" w14:textId="77777777" w:rsidR="009D0AEE" w:rsidRPr="00353A2F" w:rsidRDefault="009D0AEE" w:rsidP="009E29E7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992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14:paraId="4F74BF80" w14:textId="77777777" w:rsidR="009D0AEE" w:rsidRPr="00353A2F" w:rsidRDefault="009D0AEE" w:rsidP="009E29E7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244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14:paraId="4CE36CC3" w14:textId="77777777" w:rsidR="009D0AEE" w:rsidRPr="00353A2F" w:rsidRDefault="009D0AEE" w:rsidP="009E29E7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497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</w:tcPr>
          <w:p w14:paraId="4BD057D2" w14:textId="77777777" w:rsidR="009D0AEE" w:rsidRPr="00353A2F" w:rsidRDefault="009D0AEE" w:rsidP="009E29E7">
            <w:pPr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4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5EB1C" w14:textId="77777777" w:rsidR="009D0AEE" w:rsidRPr="00353A2F" w:rsidRDefault="009D0AEE" w:rsidP="009E29E7">
            <w:pPr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</w:p>
        </w:tc>
      </w:tr>
      <w:tr w:rsidR="00C56904" w:rsidRPr="00353A2F" w14:paraId="7A732FC4" w14:textId="77777777" w:rsidTr="005F51BE">
        <w:trPr>
          <w:gridAfter w:val="4"/>
          <w:wAfter w:w="295" w:type="dxa"/>
          <w:trHeight w:val="80"/>
        </w:trPr>
        <w:tc>
          <w:tcPr>
            <w:tcW w:w="1004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27EEDBD" w14:textId="77777777" w:rsidR="00C56904" w:rsidRPr="00353A2F" w:rsidRDefault="00C56904" w:rsidP="00B93EFA">
            <w:pPr>
              <w:spacing w:before="120"/>
              <w:rPr>
                <w:rFonts w:ascii="Calibri" w:hAnsi="Calibri" w:cs="Arial"/>
                <w:b/>
                <w:sz w:val="2"/>
                <w:szCs w:val="2"/>
                <w:lang w:val="fr-CA"/>
              </w:rPr>
            </w:pPr>
          </w:p>
        </w:tc>
      </w:tr>
      <w:tr w:rsidR="00747809" w:rsidRPr="008908DF" w14:paraId="1A4581A4" w14:textId="77777777" w:rsidTr="005F51BE">
        <w:trPr>
          <w:gridAfter w:val="4"/>
          <w:wAfter w:w="295" w:type="dxa"/>
          <w:trHeight w:val="414"/>
        </w:trPr>
        <w:tc>
          <w:tcPr>
            <w:tcW w:w="10047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FFC76AD" w14:textId="77777777" w:rsidR="00747809" w:rsidRPr="00353A2F" w:rsidRDefault="00604ACD" w:rsidP="00B93EFA">
            <w:pPr>
              <w:rPr>
                <w:rFonts w:ascii="Calibri" w:hAnsi="Calibri" w:cs="Arial"/>
                <w:b/>
                <w:sz w:val="18"/>
                <w:szCs w:val="18"/>
                <w:lang w:val="fr-CA"/>
              </w:rPr>
            </w:pPr>
            <w:r w:rsidRPr="00353A2F">
              <w:rPr>
                <w:rFonts w:ascii="Calibri" w:hAnsi="Calibri" w:cs="Arial"/>
                <w:b/>
                <w:sz w:val="18"/>
                <w:szCs w:val="18"/>
                <w:lang w:val="fr-CA"/>
              </w:rPr>
              <w:t>CLASSIFICATION DE L’INCIDENT OU DE L’ÉVÉNEMENT</w:t>
            </w:r>
            <w:r w:rsidR="00747809" w:rsidRPr="00353A2F">
              <w:rPr>
                <w:rFonts w:ascii="Calibri" w:hAnsi="Calibri" w:cs="Arial"/>
                <w:b/>
                <w:sz w:val="18"/>
                <w:szCs w:val="18"/>
                <w:lang w:val="fr-CA"/>
              </w:rPr>
              <w:t xml:space="preserve"> </w:t>
            </w:r>
            <w:r w:rsidR="00022D0A" w:rsidRPr="00353A2F">
              <w:rPr>
                <w:rFonts w:ascii="Calibri" w:hAnsi="Calibri" w:cs="Arial"/>
                <w:sz w:val="18"/>
                <w:szCs w:val="18"/>
                <w:lang w:val="fr-CA"/>
              </w:rPr>
              <w:t xml:space="preserve">(Voir les </w:t>
            </w:r>
            <w:r w:rsidR="00022D0A" w:rsidRPr="00353A2F">
              <w:rPr>
                <w:rFonts w:ascii="Calibri" w:hAnsi="Calibri" w:cs="Arial"/>
                <w:i/>
                <w:sz w:val="18"/>
                <w:szCs w:val="18"/>
                <w:lang w:val="fr-CA"/>
              </w:rPr>
              <w:t xml:space="preserve">Lignes directrices pour le signalement des incidents et les enquêtes subséquentes </w:t>
            </w:r>
            <w:r w:rsidR="00022D0A" w:rsidRPr="00353A2F">
              <w:rPr>
                <w:rFonts w:ascii="Calibri" w:hAnsi="Calibri" w:cs="Arial"/>
                <w:sz w:val="18"/>
                <w:szCs w:val="18"/>
                <w:lang w:val="fr-CA"/>
              </w:rPr>
              <w:t>pour les définitions et les détails</w:t>
            </w:r>
            <w:r w:rsidR="00747809" w:rsidRPr="00353A2F">
              <w:rPr>
                <w:rFonts w:ascii="Calibri" w:hAnsi="Calibri" w:cs="Arial"/>
                <w:sz w:val="18"/>
                <w:szCs w:val="18"/>
                <w:lang w:val="fr-CA"/>
              </w:rPr>
              <w:t>)</w:t>
            </w:r>
          </w:p>
          <w:p w14:paraId="0361AA16" w14:textId="480127AC" w:rsidR="00747809" w:rsidRPr="00353A2F" w:rsidRDefault="00022D0A" w:rsidP="00022D0A">
            <w:pPr>
              <w:numPr>
                <w:ilvl w:val="0"/>
                <w:numId w:val="22"/>
              </w:numPr>
              <w:rPr>
                <w:rFonts w:ascii="Calibri" w:hAnsi="Calibri" w:cs="Arial"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sz w:val="16"/>
                <w:szCs w:val="16"/>
                <w:lang w:val="fr-CA"/>
              </w:rPr>
              <w:t>Sélectionnez toutes les classifications réelles qui s</w:t>
            </w:r>
            <w:r w:rsidR="00980162">
              <w:rPr>
                <w:rFonts w:ascii="Calibri" w:hAnsi="Calibri" w:cs="Arial"/>
                <w:sz w:val="16"/>
                <w:szCs w:val="16"/>
                <w:lang w:val="fr-CA"/>
              </w:rPr>
              <w:t>’appliquaient en raison</w:t>
            </w:r>
            <w:r w:rsidRPr="00353A2F">
              <w:rPr>
                <w:rFonts w:ascii="Calibri" w:hAnsi="Calibri" w:cs="Arial"/>
                <w:sz w:val="16"/>
                <w:szCs w:val="16"/>
                <w:lang w:val="fr-CA"/>
              </w:rPr>
              <w:t xml:space="preserve"> de l’incident ou de l’événement</w:t>
            </w:r>
          </w:p>
          <w:p w14:paraId="54C6BC4C" w14:textId="3B839467" w:rsidR="00747809" w:rsidRPr="00353A2F" w:rsidRDefault="00022D0A" w:rsidP="00022D0A">
            <w:pPr>
              <w:numPr>
                <w:ilvl w:val="0"/>
                <w:numId w:val="22"/>
              </w:numPr>
              <w:rPr>
                <w:rFonts w:ascii="Calibri" w:hAnsi="Calibri" w:cs="Arial"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sz w:val="16"/>
                <w:szCs w:val="16"/>
                <w:lang w:val="fr-CA"/>
              </w:rPr>
              <w:t xml:space="preserve">Sélectionnez toutes les classifications potentielles qui auraient pu s’appliquer </w:t>
            </w:r>
            <w:r w:rsidR="00980162">
              <w:rPr>
                <w:rFonts w:ascii="Calibri" w:hAnsi="Calibri" w:cs="Arial"/>
                <w:sz w:val="16"/>
                <w:szCs w:val="16"/>
                <w:lang w:val="fr-CA"/>
              </w:rPr>
              <w:t>en raison</w:t>
            </w:r>
            <w:r w:rsidRPr="00353A2F">
              <w:rPr>
                <w:rFonts w:ascii="Calibri" w:hAnsi="Calibri" w:cs="Arial"/>
                <w:sz w:val="16"/>
                <w:szCs w:val="16"/>
                <w:lang w:val="fr-CA"/>
              </w:rPr>
              <w:t xml:space="preserve"> de l’incident (conséquence identique ou supérieure)</w:t>
            </w:r>
          </w:p>
          <w:p w14:paraId="67329330" w14:textId="31202F2D" w:rsidR="00747809" w:rsidRPr="00353A2F" w:rsidRDefault="00022D0A" w:rsidP="005F51BE">
            <w:pPr>
              <w:numPr>
                <w:ilvl w:val="0"/>
                <w:numId w:val="22"/>
              </w:numPr>
              <w:rPr>
                <w:rFonts w:ascii="Calibri" w:hAnsi="Calibri" w:cs="Arial"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sz w:val="16"/>
                <w:szCs w:val="16"/>
                <w:lang w:val="fr-CA"/>
              </w:rPr>
              <w:t xml:space="preserve">Lors du signalement d’un quasi-accident, sélectionnez toutes les </w:t>
            </w:r>
            <w:r w:rsidR="005F51BE">
              <w:rPr>
                <w:rFonts w:ascii="Calibri" w:hAnsi="Calibri" w:cs="Arial"/>
                <w:sz w:val="16"/>
                <w:szCs w:val="16"/>
                <w:lang w:val="fr-CA"/>
              </w:rPr>
              <w:t>conséquences potentielles</w:t>
            </w:r>
            <w:r w:rsidRPr="00353A2F">
              <w:rPr>
                <w:rFonts w:ascii="Calibri" w:hAnsi="Calibri" w:cs="Arial"/>
                <w:sz w:val="16"/>
                <w:szCs w:val="16"/>
                <w:lang w:val="fr-CA"/>
              </w:rPr>
              <w:t xml:space="preserve"> qui s’appliquent</w:t>
            </w:r>
          </w:p>
        </w:tc>
      </w:tr>
      <w:tr w:rsidR="00747809" w:rsidRPr="00353A2F" w14:paraId="1B359E35" w14:textId="77777777" w:rsidTr="005F51BE">
        <w:trPr>
          <w:gridAfter w:val="4"/>
          <w:wAfter w:w="295" w:type="dxa"/>
          <w:trHeight w:val="2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78B24F3" w14:textId="77777777" w:rsidR="00747809" w:rsidRPr="00353A2F" w:rsidRDefault="007A7F4B" w:rsidP="007A7F4B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Réel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0157D35" w14:textId="77777777" w:rsidR="00747809" w:rsidRPr="00353A2F" w:rsidRDefault="00747809" w:rsidP="007A7F4B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Potenti</w:t>
            </w:r>
            <w:r w:rsidR="007A7F4B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e</w:t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l</w:t>
            </w:r>
          </w:p>
        </w:tc>
        <w:tc>
          <w:tcPr>
            <w:tcW w:w="2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7128B4" w14:textId="77777777" w:rsidR="00747809" w:rsidRPr="00353A2F" w:rsidRDefault="00747809" w:rsidP="00B93EFA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Personnel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733620C" w14:textId="77777777" w:rsidR="00747809" w:rsidRPr="00353A2F" w:rsidRDefault="007A7F4B" w:rsidP="007A7F4B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Réel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9454C56" w14:textId="77777777" w:rsidR="00747809" w:rsidRPr="00353A2F" w:rsidRDefault="007A7F4B" w:rsidP="007A7F4B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Potentiel</w:t>
            </w:r>
          </w:p>
        </w:tc>
        <w:tc>
          <w:tcPr>
            <w:tcW w:w="3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28E6140" w14:textId="77777777" w:rsidR="00747809" w:rsidRPr="00353A2F" w:rsidRDefault="007A7F4B" w:rsidP="00B93EFA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Dommage/Menace</w:t>
            </w:r>
          </w:p>
        </w:tc>
      </w:tr>
      <w:tr w:rsidR="00747809" w:rsidRPr="00353A2F" w14:paraId="3E3631F7" w14:textId="77777777" w:rsidTr="005F51BE">
        <w:trPr>
          <w:gridAfter w:val="4"/>
          <w:wAfter w:w="295" w:type="dxa"/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1571" w14:textId="77777777" w:rsidR="00747809" w:rsidRPr="00353A2F" w:rsidRDefault="00747809" w:rsidP="00B93EFA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871C" w14:textId="77777777" w:rsidR="00747809" w:rsidRPr="00353A2F" w:rsidRDefault="00747809" w:rsidP="00B93EFA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2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2F24" w14:textId="77777777" w:rsidR="00747809" w:rsidRPr="00353A2F" w:rsidRDefault="00F57900" w:rsidP="00B93EFA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Décès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361E" w14:textId="77777777" w:rsidR="00747809" w:rsidRPr="00353A2F" w:rsidRDefault="00747809" w:rsidP="00B93EFA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0606" w14:textId="77777777" w:rsidR="00747809" w:rsidRPr="00353A2F" w:rsidRDefault="00747809" w:rsidP="00B93EFA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3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7F3" w14:textId="77777777" w:rsidR="00747809" w:rsidRPr="00353A2F" w:rsidRDefault="00EC6B7A" w:rsidP="00B93EFA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Incendie/Explosion</w:t>
            </w:r>
          </w:p>
        </w:tc>
      </w:tr>
      <w:tr w:rsidR="00747809" w:rsidRPr="00353A2F" w14:paraId="2E3FF7F2" w14:textId="77777777" w:rsidTr="005F51BE">
        <w:trPr>
          <w:gridAfter w:val="4"/>
          <w:wAfter w:w="295" w:type="dxa"/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9EA8" w14:textId="77777777" w:rsidR="00747809" w:rsidRPr="00353A2F" w:rsidRDefault="00747809" w:rsidP="00B93EFA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946" w14:textId="77777777" w:rsidR="00747809" w:rsidRPr="00353A2F" w:rsidRDefault="00747809" w:rsidP="00B93EFA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</w:p>
        </w:tc>
        <w:tc>
          <w:tcPr>
            <w:tcW w:w="2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EE5" w14:textId="77777777" w:rsidR="00747809" w:rsidRPr="00353A2F" w:rsidRDefault="00F57900" w:rsidP="00F57900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Personne disparue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D035" w14:textId="77777777" w:rsidR="00747809" w:rsidRPr="00353A2F" w:rsidRDefault="00747809" w:rsidP="00B93EFA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8A3A" w14:textId="77777777" w:rsidR="00747809" w:rsidRPr="00353A2F" w:rsidRDefault="00747809" w:rsidP="00B93EFA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3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880B" w14:textId="77777777" w:rsidR="00747809" w:rsidRPr="00353A2F" w:rsidRDefault="00747809" w:rsidP="00B93EFA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Collision</w:t>
            </w:r>
          </w:p>
        </w:tc>
      </w:tr>
      <w:tr w:rsidR="007A63C6" w:rsidRPr="008908DF" w14:paraId="0F0CF6BD" w14:textId="77777777" w:rsidTr="005F51BE">
        <w:trPr>
          <w:gridAfter w:val="4"/>
          <w:wAfter w:w="295" w:type="dxa"/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D2C2" w14:textId="77777777" w:rsidR="007A63C6" w:rsidRPr="00353A2F" w:rsidRDefault="007A63C6" w:rsidP="007A63C6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4022" w14:textId="77777777" w:rsidR="007A63C6" w:rsidRPr="00353A2F" w:rsidRDefault="007A63C6" w:rsidP="007A63C6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2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2227" w14:textId="77777777" w:rsidR="007A63C6" w:rsidRPr="00353A2F" w:rsidRDefault="00F57900" w:rsidP="007A63C6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Maladie professionnelle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2F26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9DBE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3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732B" w14:textId="77777777" w:rsidR="007A63C6" w:rsidRPr="00353A2F" w:rsidRDefault="00EC6B7A" w:rsidP="007A63C6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Perte de contrôle d’un puits</w:t>
            </w:r>
          </w:p>
        </w:tc>
      </w:tr>
      <w:tr w:rsidR="007A63C6" w:rsidRPr="008908DF" w14:paraId="4CFA551C" w14:textId="77777777" w:rsidTr="005F51BE">
        <w:trPr>
          <w:gridAfter w:val="4"/>
          <w:wAfter w:w="295" w:type="dxa"/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A63" w14:textId="77777777" w:rsidR="007A63C6" w:rsidRPr="00353A2F" w:rsidRDefault="007A63C6" w:rsidP="007A63C6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1DF9" w14:textId="77777777" w:rsidR="007A63C6" w:rsidRPr="00353A2F" w:rsidRDefault="007A63C6" w:rsidP="007A63C6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2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DCF5" w14:textId="70A7338A" w:rsidR="007A63C6" w:rsidRPr="00353A2F" w:rsidRDefault="00F57900" w:rsidP="005F51BE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 xml:space="preserve">Blessure </w:t>
            </w:r>
            <w:r w:rsidR="005F51BE">
              <w:rPr>
                <w:rFonts w:ascii="Calibri" w:hAnsi="Calibri" w:cs="Arial"/>
                <w:sz w:val="14"/>
                <w:szCs w:val="14"/>
                <w:lang w:val="fr-CA"/>
              </w:rPr>
              <w:t>majeure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7474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4AA0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3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B6B6" w14:textId="77777777" w:rsidR="007A63C6" w:rsidRPr="00353A2F" w:rsidRDefault="00EC6B7A" w:rsidP="007A63C6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Incident lié à la perte de contrôle d’un puits</w:t>
            </w:r>
          </w:p>
        </w:tc>
      </w:tr>
      <w:tr w:rsidR="007A63C6" w:rsidRPr="00353A2F" w14:paraId="350196BE" w14:textId="77777777" w:rsidTr="005F51BE">
        <w:trPr>
          <w:gridAfter w:val="4"/>
          <w:wAfter w:w="295" w:type="dxa"/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E9B7" w14:textId="77777777" w:rsidR="007A63C6" w:rsidRPr="00353A2F" w:rsidRDefault="007A63C6" w:rsidP="007A63C6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E374" w14:textId="77777777" w:rsidR="007A63C6" w:rsidRPr="00353A2F" w:rsidRDefault="007A63C6" w:rsidP="007A63C6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2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A80A" w14:textId="77777777" w:rsidR="007A63C6" w:rsidRPr="00353A2F" w:rsidRDefault="00F57900" w:rsidP="007A63C6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Blessure entraînant une perte de temps de travail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BBC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EEA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3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4E5" w14:textId="3FAA5B62" w:rsidR="007A63C6" w:rsidRPr="00353A2F" w:rsidRDefault="005F51BE" w:rsidP="005F51BE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>
              <w:rPr>
                <w:rFonts w:ascii="Calibri" w:hAnsi="Calibri" w:cs="Arial"/>
                <w:sz w:val="14"/>
                <w:szCs w:val="14"/>
                <w:lang w:val="fr-CA"/>
              </w:rPr>
              <w:t>D</w:t>
            </w:r>
            <w:r w:rsidR="00EC6B7A" w:rsidRPr="00353A2F">
              <w:rPr>
                <w:rFonts w:ascii="Calibri" w:hAnsi="Calibri" w:cs="Arial"/>
                <w:sz w:val="14"/>
                <w:szCs w:val="14"/>
                <w:lang w:val="fr-CA"/>
              </w:rPr>
              <w:t>éversement d’hydrocarbures</w:t>
            </w:r>
            <w:r>
              <w:rPr>
                <w:rFonts w:ascii="Calibri" w:hAnsi="Calibri" w:cs="Arial"/>
                <w:sz w:val="14"/>
                <w:szCs w:val="14"/>
                <w:lang w:val="fr-CA"/>
              </w:rPr>
              <w:t xml:space="preserve"> majeur</w:t>
            </w:r>
          </w:p>
        </w:tc>
      </w:tr>
      <w:tr w:rsidR="007A63C6" w:rsidRPr="00353A2F" w14:paraId="2BB174CC" w14:textId="77777777" w:rsidTr="005F51BE">
        <w:trPr>
          <w:gridAfter w:val="4"/>
          <w:wAfter w:w="295" w:type="dxa"/>
          <w:trHeight w:val="284"/>
        </w:trPr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D31D" w14:textId="77777777" w:rsidR="007A63C6" w:rsidRPr="00353A2F" w:rsidRDefault="007A63C6" w:rsidP="007A63C6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2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BC14" w14:textId="77777777" w:rsidR="007A63C6" w:rsidRPr="00353A2F" w:rsidRDefault="00F57900" w:rsidP="007A63C6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Quasi-accident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1C1E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E00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3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FB31" w14:textId="77777777" w:rsidR="007A63C6" w:rsidRPr="00353A2F" w:rsidRDefault="00EC6B7A" w:rsidP="007A63C6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Déversement d’hydrocarbures notable</w:t>
            </w:r>
          </w:p>
        </w:tc>
      </w:tr>
      <w:tr w:rsidR="007A63C6" w:rsidRPr="00353A2F" w14:paraId="48ACA1CF" w14:textId="77777777" w:rsidTr="005F51BE">
        <w:trPr>
          <w:gridAfter w:val="4"/>
          <w:wAfter w:w="295" w:type="dxa"/>
          <w:trHeight w:val="284"/>
        </w:trPr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8276" w14:textId="77777777" w:rsidR="007A63C6" w:rsidRPr="00353A2F" w:rsidRDefault="007A63C6" w:rsidP="007A63C6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jc w:val="center"/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2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C63A" w14:textId="04AEEDF5" w:rsidR="007A63C6" w:rsidRPr="00353A2F" w:rsidRDefault="005F51BE" w:rsidP="00F57900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sz w:val="14"/>
                <w:szCs w:val="14"/>
                <w:lang w:val="fr-CA"/>
              </w:rPr>
            </w:pPr>
            <w:r>
              <w:rPr>
                <w:rFonts w:ascii="Calibri" w:hAnsi="Calibri" w:cs="Arial"/>
                <w:sz w:val="14"/>
                <w:szCs w:val="14"/>
                <w:lang w:val="fr-CA"/>
              </w:rPr>
              <w:t>MEDEVAC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855A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7ED9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3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2AA9" w14:textId="77777777" w:rsidR="007A63C6" w:rsidRPr="00353A2F" w:rsidRDefault="00EC6B7A" w:rsidP="007A63C6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Fuite d’une substance dangereuse</w:t>
            </w:r>
          </w:p>
        </w:tc>
      </w:tr>
      <w:tr w:rsidR="007A63C6" w:rsidRPr="00353A2F" w14:paraId="20EA249B" w14:textId="77777777" w:rsidTr="005F51BE">
        <w:trPr>
          <w:gridAfter w:val="4"/>
          <w:wAfter w:w="295" w:type="dxa"/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86B53" w14:textId="77777777" w:rsidR="007A63C6" w:rsidRPr="00353A2F" w:rsidRDefault="00F57900" w:rsidP="00F57900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Réel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CA22ED" w14:textId="77777777" w:rsidR="007A63C6" w:rsidRPr="00353A2F" w:rsidRDefault="00F57900" w:rsidP="00F57900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Potentiel</w:t>
            </w:r>
          </w:p>
        </w:tc>
        <w:tc>
          <w:tcPr>
            <w:tcW w:w="2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A946D" w14:textId="77777777" w:rsidR="007A63C6" w:rsidRPr="00353A2F" w:rsidRDefault="007A63C6" w:rsidP="007A63C6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Environ</w:t>
            </w:r>
            <w:r w:rsidR="00F57900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ne</w:t>
            </w:r>
            <w:r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ment</w:t>
            </w:r>
            <w:r w:rsidR="00F57900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t>al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C128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1824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3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D341" w14:textId="77777777" w:rsidR="007A63C6" w:rsidRPr="00353A2F" w:rsidRDefault="00EC6B7A" w:rsidP="007A63C6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Conditions environnementales défavorables</w:t>
            </w:r>
          </w:p>
        </w:tc>
      </w:tr>
      <w:tr w:rsidR="007A63C6" w:rsidRPr="00353A2F" w14:paraId="58D9E23B" w14:textId="77777777" w:rsidTr="005F51BE">
        <w:trPr>
          <w:gridAfter w:val="4"/>
          <w:wAfter w:w="295" w:type="dxa"/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066E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85AC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2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FDE9" w14:textId="77777777" w:rsidR="007A63C6" w:rsidRPr="00353A2F" w:rsidRDefault="00F57900" w:rsidP="007A63C6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Rejet non autorisé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B919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CBD3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3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2C07" w14:textId="77777777" w:rsidR="007A63C6" w:rsidRPr="00353A2F" w:rsidRDefault="00EC6B7A" w:rsidP="007A63C6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Sécurité</w:t>
            </w:r>
          </w:p>
        </w:tc>
      </w:tr>
      <w:tr w:rsidR="007A63C6" w:rsidRPr="008908DF" w14:paraId="1BD5ED5D" w14:textId="77777777" w:rsidTr="005F51BE">
        <w:trPr>
          <w:gridAfter w:val="4"/>
          <w:wAfter w:w="295" w:type="dxa"/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B88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D209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2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971B" w14:textId="77777777" w:rsidR="007A63C6" w:rsidRPr="00353A2F" w:rsidRDefault="00F57900" w:rsidP="007A63C6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Déversement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DFF7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FBFE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</w:p>
        </w:tc>
        <w:tc>
          <w:tcPr>
            <w:tcW w:w="3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2374" w14:textId="77777777" w:rsidR="007A63C6" w:rsidRPr="00353A2F" w:rsidRDefault="00C04298" w:rsidP="007A63C6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Mise en œuvre des plans d’intervention d’urgence</w:t>
            </w:r>
          </w:p>
        </w:tc>
      </w:tr>
      <w:tr w:rsidR="007A63C6" w:rsidRPr="008908DF" w14:paraId="710F0793" w14:textId="77777777" w:rsidTr="005F51BE">
        <w:trPr>
          <w:gridAfter w:val="4"/>
          <w:wAfter w:w="295" w:type="dxa"/>
          <w:trHeight w:val="284"/>
        </w:trPr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C28D" w14:textId="77777777" w:rsidR="007A63C6" w:rsidRPr="00353A2F" w:rsidRDefault="007A63C6" w:rsidP="007A63C6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2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9D27" w14:textId="77777777" w:rsidR="007A63C6" w:rsidRPr="00353A2F" w:rsidRDefault="00F57900" w:rsidP="007A63C6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Quasi-accident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373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51AE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3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752C" w14:textId="37B91D69" w:rsidR="007A63C6" w:rsidRPr="00353A2F" w:rsidRDefault="00C04298" w:rsidP="005F51BE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 xml:space="preserve">Dégradation/endommagement </w:t>
            </w:r>
            <w:r w:rsidR="005F51BE">
              <w:rPr>
                <w:rFonts w:ascii="Calibri" w:hAnsi="Calibri" w:cs="Arial"/>
                <w:sz w:val="14"/>
                <w:szCs w:val="14"/>
                <w:lang w:val="fr-CA"/>
              </w:rPr>
              <w:t>de l’</w:t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équipement essentiel</w:t>
            </w:r>
          </w:p>
        </w:tc>
      </w:tr>
      <w:tr w:rsidR="007A63C6" w:rsidRPr="008908DF" w14:paraId="7AE26BA1" w14:textId="77777777" w:rsidTr="005F51BE">
        <w:trPr>
          <w:gridAfter w:val="4"/>
          <w:wAfter w:w="295" w:type="dxa"/>
          <w:trHeight w:val="337"/>
        </w:trPr>
        <w:tc>
          <w:tcPr>
            <w:tcW w:w="4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29680" w14:textId="77777777" w:rsidR="007A63C6" w:rsidRPr="00353A2F" w:rsidRDefault="0045527B" w:rsidP="007A63C6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sz w:val="16"/>
                <w:szCs w:val="16"/>
                <w:lang w:val="fr-CA"/>
              </w:rPr>
              <w:t xml:space="preserve">Potentiel non encore déterminé </w:t>
            </w:r>
            <w:r w:rsidR="007A63C6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63C6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</w:r>
            <w:r w:rsidR="00650EE1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separate"/>
            </w:r>
            <w:r w:rsidR="007A63C6" w:rsidRPr="00353A2F">
              <w:rPr>
                <w:rFonts w:ascii="Calibri" w:hAnsi="Calibri" w:cs="Arial"/>
                <w:b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8F55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79C2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</w:p>
        </w:tc>
        <w:tc>
          <w:tcPr>
            <w:tcW w:w="3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E511" w14:textId="77777777" w:rsidR="007A63C6" w:rsidRPr="00353A2F" w:rsidRDefault="00C04298" w:rsidP="007A63C6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Contact avec des engins de pêche, des mammifères marins ou des tortues de mer</w:t>
            </w:r>
          </w:p>
        </w:tc>
      </w:tr>
      <w:tr w:rsidR="007A63C6" w:rsidRPr="008908DF" w14:paraId="74C970E5" w14:textId="77777777" w:rsidTr="005F51BE">
        <w:trPr>
          <w:gridAfter w:val="4"/>
          <w:wAfter w:w="295" w:type="dxa"/>
          <w:trHeight w:val="284"/>
        </w:trPr>
        <w:tc>
          <w:tcPr>
            <w:tcW w:w="4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7F101" w14:textId="5C934B4F" w:rsidR="007A63C6" w:rsidRPr="00353A2F" w:rsidRDefault="0045527B" w:rsidP="007A63C6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6"/>
                <w:szCs w:val="16"/>
                <w:lang w:val="fr-CA"/>
              </w:rPr>
              <w:t xml:space="preserve">Événement à déclaration non obligatoire </w:t>
            </w:r>
            <w:r w:rsidR="007A63C6"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63C6"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="007A63C6" w:rsidRPr="00353A2F">
              <w:rPr>
                <w:rFonts w:ascii="Calibri" w:hAnsi="Calibri" w:cs="Arial"/>
                <w:sz w:val="14"/>
                <w:szCs w:val="14"/>
                <w:lang w:val="fr-CA"/>
              </w:rPr>
              <w:fldChar w:fldCharType="end"/>
            </w:r>
            <w:r w:rsidR="007A63C6" w:rsidRPr="00353A2F">
              <w:rPr>
                <w:rFonts w:ascii="Calibri" w:hAnsi="Calibri" w:cs="Arial"/>
                <w:sz w:val="14"/>
                <w:szCs w:val="14"/>
                <w:lang w:val="fr-CA"/>
              </w:rPr>
              <w:t xml:space="preserve"> </w:t>
            </w:r>
            <w:r w:rsidR="007A63C6" w:rsidRPr="00353A2F">
              <w:rPr>
                <w:rFonts w:ascii="Calibri" w:hAnsi="Calibri" w:cs="Arial"/>
                <w:i/>
                <w:sz w:val="14"/>
                <w:szCs w:val="14"/>
                <w:lang w:val="fr-CA"/>
              </w:rPr>
              <w:t>(</w:t>
            </w:r>
            <w:r w:rsidR="00C211AC">
              <w:rPr>
                <w:rFonts w:ascii="Calibri" w:hAnsi="Calibri" w:cs="Arial"/>
                <w:i/>
                <w:sz w:val="14"/>
                <w:szCs w:val="14"/>
                <w:lang w:val="fr-CA"/>
              </w:rPr>
              <w:t>À</w:t>
            </w:r>
            <w:r w:rsidRPr="00353A2F">
              <w:rPr>
                <w:rFonts w:ascii="Calibri" w:hAnsi="Calibri" w:cs="Arial"/>
                <w:i/>
                <w:sz w:val="14"/>
                <w:szCs w:val="14"/>
                <w:lang w:val="fr-CA"/>
              </w:rPr>
              <w:t xml:space="preserve"> n’utiliser que si les renseignements à ce jour montrent que l’incident ne répond pas aux critères de déclaration</w:t>
            </w:r>
            <w:r w:rsidR="007A63C6" w:rsidRPr="00353A2F">
              <w:rPr>
                <w:rFonts w:ascii="Calibri" w:hAnsi="Calibri" w:cs="Arial"/>
                <w:i/>
                <w:sz w:val="14"/>
                <w:szCs w:val="14"/>
                <w:lang w:val="fr-CA"/>
              </w:rPr>
              <w:t>)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9465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C925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</w:p>
        </w:tc>
        <w:tc>
          <w:tcPr>
            <w:tcW w:w="3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845B" w14:textId="7BD8D7C4" w:rsidR="007A63C6" w:rsidRPr="00353A2F" w:rsidRDefault="005F51BE" w:rsidP="007A63C6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>
              <w:rPr>
                <w:rFonts w:ascii="Calibri" w:hAnsi="Calibri" w:cs="Arial"/>
                <w:sz w:val="14"/>
                <w:szCs w:val="14"/>
                <w:lang w:val="fr-CA"/>
              </w:rPr>
              <w:t>Incident impliquant</w:t>
            </w:r>
            <w:r w:rsidR="00C04298" w:rsidRPr="00353A2F">
              <w:rPr>
                <w:rFonts w:ascii="Calibri" w:hAnsi="Calibri" w:cs="Arial"/>
                <w:sz w:val="14"/>
                <w:szCs w:val="14"/>
                <w:lang w:val="fr-CA"/>
              </w:rPr>
              <w:t xml:space="preserve"> un hélicoptère</w:t>
            </w:r>
          </w:p>
        </w:tc>
      </w:tr>
      <w:tr w:rsidR="007A63C6" w:rsidRPr="008908DF" w14:paraId="2D8C578A" w14:textId="77777777" w:rsidTr="005F51BE">
        <w:trPr>
          <w:gridAfter w:val="4"/>
          <w:wAfter w:w="295" w:type="dxa"/>
          <w:trHeight w:val="284"/>
        </w:trPr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FCF939" w14:textId="77777777" w:rsidR="007A63C6" w:rsidRPr="00353A2F" w:rsidRDefault="00674C37" w:rsidP="007A63C6">
            <w:pPr>
              <w:rPr>
                <w:rFonts w:ascii="Calibri" w:hAnsi="Calibri" w:cs="Arial"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sz w:val="16"/>
                <w:szCs w:val="16"/>
                <w:lang w:val="fr-CA"/>
              </w:rPr>
              <w:t>Comité en milieu de travail avisé (oui/non) :</w:t>
            </w: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1FF9B" w14:textId="77777777" w:rsidR="007A63C6" w:rsidRPr="00353A2F" w:rsidRDefault="007A63C6" w:rsidP="007A63C6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instrText xml:space="preserve"> FORMTEXT </w:instrText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 </w:t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 </w:t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 </w:t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 </w:t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 </w:t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DFE8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B834" w14:textId="77777777" w:rsidR="007A63C6" w:rsidRPr="00353A2F" w:rsidRDefault="007A63C6" w:rsidP="007A63C6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</w:p>
        </w:tc>
        <w:tc>
          <w:tcPr>
            <w:tcW w:w="3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4C1B" w14:textId="77777777" w:rsidR="007A63C6" w:rsidRPr="00353A2F" w:rsidRDefault="00C04298" w:rsidP="00C04298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 xml:space="preserve">Incident de plongée </w:t>
            </w:r>
            <w:r w:rsidR="007A63C6" w:rsidRPr="00353A2F">
              <w:rPr>
                <w:rFonts w:ascii="Calibri" w:hAnsi="Calibri" w:cs="Arial"/>
                <w:sz w:val="14"/>
                <w:szCs w:val="14"/>
                <w:lang w:val="fr-CA"/>
              </w:rPr>
              <w:t>(</w:t>
            </w:r>
            <w:r w:rsidRPr="00353A2F">
              <w:rPr>
                <w:rFonts w:ascii="Calibri" w:hAnsi="Calibri" w:cs="Arial"/>
                <w:i/>
                <w:sz w:val="14"/>
                <w:szCs w:val="14"/>
                <w:lang w:val="fr-CA"/>
              </w:rPr>
              <w:t>Si « oui », soumettre le rapport d’incident de plongée</w:t>
            </w:r>
            <w:r w:rsidR="007A63C6" w:rsidRPr="00353A2F">
              <w:rPr>
                <w:rFonts w:ascii="Calibri" w:hAnsi="Calibri" w:cs="Arial"/>
                <w:i/>
                <w:sz w:val="14"/>
                <w:szCs w:val="14"/>
                <w:lang w:val="fr-CA"/>
              </w:rPr>
              <w:t>)</w:t>
            </w:r>
          </w:p>
        </w:tc>
      </w:tr>
      <w:tr w:rsidR="0078752A" w:rsidRPr="00353A2F" w14:paraId="480B2C1A" w14:textId="77777777" w:rsidTr="005F51BE">
        <w:trPr>
          <w:gridAfter w:val="4"/>
          <w:wAfter w:w="295" w:type="dxa"/>
          <w:trHeight w:val="311"/>
        </w:trPr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072327" w14:textId="77777777" w:rsidR="0078752A" w:rsidRPr="00353A2F" w:rsidRDefault="00674C37" w:rsidP="007A63C6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sz w:val="16"/>
                <w:szCs w:val="16"/>
                <w:lang w:val="fr-CA"/>
              </w:rPr>
            </w:pPr>
            <w:r w:rsidRPr="00353A2F">
              <w:rPr>
                <w:rFonts w:ascii="Calibri" w:hAnsi="Calibri" w:cs="Arial"/>
                <w:sz w:val="16"/>
                <w:szCs w:val="16"/>
                <w:lang w:val="fr-CA"/>
              </w:rPr>
              <w:t>Autres commentaires </w:t>
            </w:r>
            <w:r w:rsidR="0078752A" w:rsidRPr="00353A2F">
              <w:rPr>
                <w:rFonts w:ascii="Calibri" w:hAnsi="Calibri" w:cs="Arial"/>
                <w:sz w:val="16"/>
                <w:szCs w:val="16"/>
                <w:lang w:val="fr-CA"/>
              </w:rPr>
              <w:t>:</w:t>
            </w: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C94CE" w14:textId="77777777" w:rsidR="0078752A" w:rsidRPr="00353A2F" w:rsidRDefault="0078752A" w:rsidP="007A63C6">
            <w:pPr>
              <w:tabs>
                <w:tab w:val="left" w:pos="1980"/>
                <w:tab w:val="left" w:pos="3975"/>
                <w:tab w:val="left" w:pos="5954"/>
                <w:tab w:val="left" w:pos="7935"/>
              </w:tabs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instrText xml:space="preserve"> FORMTEXT </w:instrText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 </w:t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 </w:t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 </w:t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 </w:t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 </w:t>
            </w: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1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7D9" w14:textId="77777777" w:rsidR="0078752A" w:rsidRPr="00353A2F" w:rsidRDefault="0078752A" w:rsidP="0078752A">
            <w:pPr>
              <w:jc w:val="center"/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instrText xml:space="preserve"> FORMCHECKBOX </w:instrText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</w:r>
            <w:r w:rsidR="00650EE1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separate"/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3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E78" w14:textId="77777777" w:rsidR="0078752A" w:rsidRPr="00353A2F" w:rsidRDefault="00101FE3" w:rsidP="007A63C6">
            <w:pPr>
              <w:rPr>
                <w:rFonts w:ascii="Calibri" w:hAnsi="Calibri" w:cs="Arial"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sz w:val="14"/>
                <w:szCs w:val="14"/>
                <w:lang w:val="fr-CA"/>
              </w:rPr>
              <w:t>Quasi-accident</w:t>
            </w:r>
          </w:p>
        </w:tc>
      </w:tr>
      <w:tr w:rsidR="007A63C6" w:rsidRPr="00353A2F" w14:paraId="12669E92" w14:textId="77777777" w:rsidTr="005F51BE">
        <w:trPr>
          <w:gridAfter w:val="2"/>
          <w:wAfter w:w="276" w:type="dxa"/>
          <w:trHeight w:val="80"/>
        </w:trPr>
        <w:tc>
          <w:tcPr>
            <w:tcW w:w="1006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6FA7C612" w14:textId="77777777" w:rsidR="007A63C6" w:rsidRPr="00353A2F" w:rsidRDefault="007A63C6" w:rsidP="007A63C6">
            <w:pPr>
              <w:spacing w:before="120"/>
              <w:rPr>
                <w:rFonts w:ascii="Calibri" w:hAnsi="Calibri" w:cs="Arial"/>
                <w:b/>
                <w:sz w:val="2"/>
                <w:szCs w:val="2"/>
                <w:lang w:val="fr-CA"/>
              </w:rPr>
            </w:pPr>
          </w:p>
        </w:tc>
      </w:tr>
      <w:tr w:rsidR="007A63C6" w:rsidRPr="008908DF" w14:paraId="32E2C8F7" w14:textId="77777777" w:rsidTr="005F51BE">
        <w:tblPrEx>
          <w:tblBorders>
            <w:bottom w:val="none" w:sz="0" w:space="0" w:color="auto"/>
          </w:tblBorders>
        </w:tblPrEx>
        <w:trPr>
          <w:gridAfter w:val="2"/>
          <w:wAfter w:w="276" w:type="dxa"/>
        </w:trPr>
        <w:tc>
          <w:tcPr>
            <w:tcW w:w="10066" w:type="dxa"/>
            <w:gridSpan w:val="45"/>
            <w:tcBorders>
              <w:bottom w:val="single" w:sz="4" w:space="0" w:color="auto"/>
            </w:tcBorders>
          </w:tcPr>
          <w:p w14:paraId="05DE0E99" w14:textId="21932217" w:rsidR="007A63C6" w:rsidRPr="00353A2F" w:rsidRDefault="005F51BE" w:rsidP="005F51B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Description de l’incident/</w:t>
            </w:r>
            <w:r w:rsidR="00D61567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événement (y compris les événements ayant conduit à l’incident et toute autre information pertinente)</w:t>
            </w:r>
          </w:p>
        </w:tc>
      </w:tr>
      <w:tr w:rsidR="007A63C6" w:rsidRPr="00353A2F" w14:paraId="7DEA3684" w14:textId="77777777" w:rsidTr="005F51BE">
        <w:tblPrEx>
          <w:tblBorders>
            <w:bottom w:val="none" w:sz="0" w:space="0" w:color="auto"/>
          </w:tblBorders>
        </w:tblPrEx>
        <w:trPr>
          <w:gridAfter w:val="2"/>
          <w:wAfter w:w="276" w:type="dxa"/>
          <w:trHeight w:val="503"/>
        </w:trPr>
        <w:tc>
          <w:tcPr>
            <w:tcW w:w="1006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D36" w14:textId="77777777" w:rsidR="007A63C6" w:rsidRPr="00353A2F" w:rsidRDefault="007A63C6" w:rsidP="007A63C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</w:tr>
      <w:tr w:rsidR="007A63C6" w:rsidRPr="008908DF" w14:paraId="649BDC35" w14:textId="77777777" w:rsidTr="005F51BE">
        <w:tblPrEx>
          <w:tblBorders>
            <w:bottom w:val="none" w:sz="0" w:space="0" w:color="auto"/>
          </w:tblBorders>
        </w:tblPrEx>
        <w:trPr>
          <w:gridAfter w:val="2"/>
          <w:wAfter w:w="276" w:type="dxa"/>
        </w:trPr>
        <w:tc>
          <w:tcPr>
            <w:tcW w:w="10066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14:paraId="1D3A675B" w14:textId="3A3C7CE2" w:rsidR="007A63C6" w:rsidRPr="00353A2F" w:rsidRDefault="00D61567" w:rsidP="005F51B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Description des </w:t>
            </w:r>
            <w:r w:rsidR="005F51BE">
              <w:rPr>
                <w:rFonts w:ascii="Arial" w:hAnsi="Arial" w:cs="Arial"/>
                <w:b/>
                <w:sz w:val="16"/>
                <w:szCs w:val="16"/>
                <w:lang w:val="fr-CA"/>
              </w:rPr>
              <w:t>travaux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sur le site et des facteurs environnementaux pertinents au moment de l’incident</w:t>
            </w:r>
            <w:r w:rsidR="005F51BE">
              <w:rPr>
                <w:rFonts w:ascii="Arial" w:hAnsi="Arial" w:cs="Arial"/>
                <w:b/>
                <w:sz w:val="16"/>
                <w:szCs w:val="16"/>
                <w:lang w:val="fr-CA"/>
              </w:rPr>
              <w:t>/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événement</w:t>
            </w:r>
          </w:p>
        </w:tc>
      </w:tr>
      <w:tr w:rsidR="007A63C6" w:rsidRPr="00353A2F" w14:paraId="3E23E784" w14:textId="77777777" w:rsidTr="005F51BE">
        <w:tblPrEx>
          <w:tblBorders>
            <w:bottom w:val="none" w:sz="0" w:space="0" w:color="auto"/>
          </w:tblBorders>
        </w:tblPrEx>
        <w:trPr>
          <w:gridAfter w:val="2"/>
          <w:wAfter w:w="276" w:type="dxa"/>
          <w:trHeight w:val="530"/>
        </w:trPr>
        <w:tc>
          <w:tcPr>
            <w:tcW w:w="1006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C867" w14:textId="77777777" w:rsidR="007A63C6" w:rsidRPr="00353A2F" w:rsidRDefault="007A63C6" w:rsidP="007A63C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</w:tr>
      <w:tr w:rsidR="007A63C6" w:rsidRPr="008908DF" w14:paraId="6D508CB0" w14:textId="77777777" w:rsidTr="005F51BE">
        <w:tblPrEx>
          <w:tblBorders>
            <w:bottom w:val="none" w:sz="0" w:space="0" w:color="auto"/>
          </w:tblBorders>
        </w:tblPrEx>
        <w:trPr>
          <w:gridAfter w:val="2"/>
          <w:wAfter w:w="276" w:type="dxa"/>
        </w:trPr>
        <w:tc>
          <w:tcPr>
            <w:tcW w:w="382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2759377" w14:textId="77777777" w:rsidR="007A63C6" w:rsidRPr="00353A2F" w:rsidRDefault="00D61567" w:rsidP="007A63C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Mesure(s) d’intervention immédiate prise(s)</w:t>
            </w:r>
          </w:p>
        </w:tc>
        <w:tc>
          <w:tcPr>
            <w:tcW w:w="4841" w:type="dxa"/>
            <w:gridSpan w:val="22"/>
          </w:tcPr>
          <w:p w14:paraId="73A6EDE8" w14:textId="77777777" w:rsidR="007A63C6" w:rsidRPr="00353A2F" w:rsidRDefault="007A63C6" w:rsidP="007A63C6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1397" w:type="dxa"/>
            <w:gridSpan w:val="9"/>
          </w:tcPr>
          <w:p w14:paraId="6601C788" w14:textId="77777777" w:rsidR="007A63C6" w:rsidRPr="00353A2F" w:rsidRDefault="007A63C6" w:rsidP="007A63C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</w:tr>
      <w:tr w:rsidR="007A63C6" w:rsidRPr="00353A2F" w14:paraId="0CD309F0" w14:textId="77777777" w:rsidTr="005F51BE">
        <w:tblPrEx>
          <w:tblBorders>
            <w:bottom w:val="none" w:sz="0" w:space="0" w:color="auto"/>
          </w:tblBorders>
        </w:tblPrEx>
        <w:trPr>
          <w:gridAfter w:val="2"/>
          <w:wAfter w:w="276" w:type="dxa"/>
          <w:trHeight w:val="531"/>
        </w:trPr>
        <w:tc>
          <w:tcPr>
            <w:tcW w:w="1006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2570" w14:textId="77777777" w:rsidR="007A63C6" w:rsidRPr="00353A2F" w:rsidRDefault="007A63C6" w:rsidP="007A63C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</w:tr>
      <w:tr w:rsidR="007A63C6" w:rsidRPr="00353A2F" w14:paraId="1176E1AF" w14:textId="77777777" w:rsidTr="005F51BE">
        <w:tblPrEx>
          <w:tblBorders>
            <w:bottom w:val="none" w:sz="0" w:space="0" w:color="auto"/>
          </w:tblBorders>
        </w:tblPrEx>
        <w:trPr>
          <w:gridAfter w:val="2"/>
          <w:wAfter w:w="276" w:type="dxa"/>
        </w:trPr>
        <w:tc>
          <w:tcPr>
            <w:tcW w:w="382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7310445" w14:textId="77777777" w:rsidR="007A63C6" w:rsidRPr="00353A2F" w:rsidRDefault="00D61567" w:rsidP="007A63C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Mesure(s) d’intervention planifiée à prendre</w:t>
            </w:r>
          </w:p>
        </w:tc>
        <w:tc>
          <w:tcPr>
            <w:tcW w:w="4841" w:type="dxa"/>
            <w:gridSpan w:val="22"/>
            <w:tcBorders>
              <w:bottom w:val="single" w:sz="4" w:space="0" w:color="auto"/>
            </w:tcBorders>
          </w:tcPr>
          <w:p w14:paraId="4E7D9ADD" w14:textId="11540015" w:rsidR="007A63C6" w:rsidRPr="00353A2F" w:rsidRDefault="00D61567" w:rsidP="007A63C6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Potentiel d’escalade</w:t>
            </w:r>
            <w:r w:rsidR="00C211AC"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="007A63C6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1397" w:type="dxa"/>
            <w:gridSpan w:val="9"/>
            <w:tcBorders>
              <w:left w:val="nil"/>
              <w:bottom w:val="single" w:sz="4" w:space="0" w:color="auto"/>
            </w:tcBorders>
          </w:tcPr>
          <w:p w14:paraId="43AAFB48" w14:textId="77777777" w:rsidR="007A63C6" w:rsidRPr="00353A2F" w:rsidRDefault="00D61567" w:rsidP="007A63C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Oui</w:t>
            </w:r>
            <w:r w:rsidR="007A63C6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</w:t>
            </w:r>
            <w:r w:rsidR="007A63C6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3C6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650EE1">
              <w:rPr>
                <w:rFonts w:ascii="Arial" w:hAnsi="Arial" w:cs="Arial"/>
                <w:b/>
                <w:sz w:val="16"/>
                <w:szCs w:val="16"/>
                <w:lang w:val="fr-CA"/>
              </w:rPr>
            </w:r>
            <w:r w:rsidR="00650EE1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separate"/>
            </w:r>
            <w:r w:rsidR="007A63C6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end"/>
            </w:r>
            <w:r w:rsidR="007A63C6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No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n</w:t>
            </w:r>
            <w:r w:rsidR="007A63C6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</w:t>
            </w:r>
            <w:r w:rsidR="007A63C6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3C6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650EE1">
              <w:rPr>
                <w:rFonts w:ascii="Arial" w:hAnsi="Arial" w:cs="Arial"/>
                <w:b/>
                <w:sz w:val="16"/>
                <w:szCs w:val="16"/>
                <w:lang w:val="fr-CA"/>
              </w:rPr>
            </w:r>
            <w:r w:rsidR="00650EE1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separate"/>
            </w:r>
            <w:r w:rsidR="007A63C6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end"/>
            </w:r>
          </w:p>
        </w:tc>
      </w:tr>
      <w:tr w:rsidR="007A63C6" w:rsidRPr="00353A2F" w14:paraId="1B108CA9" w14:textId="77777777" w:rsidTr="005F51BE">
        <w:tblPrEx>
          <w:tblBorders>
            <w:bottom w:val="none" w:sz="0" w:space="0" w:color="auto"/>
          </w:tblBorders>
        </w:tblPrEx>
        <w:trPr>
          <w:gridAfter w:val="2"/>
          <w:wAfter w:w="276" w:type="dxa"/>
          <w:trHeight w:val="531"/>
        </w:trPr>
        <w:tc>
          <w:tcPr>
            <w:tcW w:w="1006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8F7" w14:textId="77777777" w:rsidR="007A63C6" w:rsidRPr="00353A2F" w:rsidRDefault="007A63C6" w:rsidP="007A63C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</w:tr>
      <w:tr w:rsidR="007A63C6" w:rsidRPr="00353A2F" w14:paraId="0BC00E35" w14:textId="77777777" w:rsidTr="005F51BE">
        <w:trPr>
          <w:gridAfter w:val="2"/>
          <w:wAfter w:w="276" w:type="dxa"/>
          <w:trHeight w:val="80"/>
        </w:trPr>
        <w:tc>
          <w:tcPr>
            <w:tcW w:w="10066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0FA52" w14:textId="77777777" w:rsidR="007A63C6" w:rsidRPr="00353A2F" w:rsidRDefault="007A63C6" w:rsidP="007A63C6">
            <w:pPr>
              <w:spacing w:before="120"/>
              <w:rPr>
                <w:rFonts w:ascii="Arial" w:hAnsi="Arial" w:cs="Arial"/>
                <w:b/>
                <w:sz w:val="2"/>
                <w:szCs w:val="2"/>
                <w:lang w:val="fr-CA"/>
              </w:rPr>
            </w:pPr>
          </w:p>
        </w:tc>
      </w:tr>
      <w:tr w:rsidR="007A63C6" w:rsidRPr="008908DF" w14:paraId="7A3AF16B" w14:textId="77777777" w:rsidTr="005F51BE">
        <w:trPr>
          <w:gridAfter w:val="2"/>
          <w:wAfter w:w="276" w:type="dxa"/>
          <w:trHeight w:val="94"/>
        </w:trPr>
        <w:tc>
          <w:tcPr>
            <w:tcW w:w="10066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DC8BD" w14:textId="77777777" w:rsidR="007A63C6" w:rsidRPr="00353A2F" w:rsidRDefault="00C07A84" w:rsidP="007A63C6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u w:val="single"/>
                <w:lang w:val="fr-CA"/>
              </w:rPr>
              <w:t>Pour les blessures/maladies et les évacuations sanitaires non professionnelles</w:t>
            </w:r>
            <w:r w:rsidRPr="005F51BE"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="007A63C6" w:rsidRPr="005F51BE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</w:tr>
      <w:tr w:rsidR="007A63C6" w:rsidRPr="008908DF" w14:paraId="0E938F2C" w14:textId="77777777" w:rsidTr="005F51BE">
        <w:trPr>
          <w:gridAfter w:val="2"/>
          <w:wAfter w:w="276" w:type="dxa"/>
          <w:trHeight w:val="80"/>
        </w:trPr>
        <w:tc>
          <w:tcPr>
            <w:tcW w:w="10066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C9241" w14:textId="77777777" w:rsidR="007A63C6" w:rsidRPr="00353A2F" w:rsidRDefault="007A63C6" w:rsidP="007A63C6">
            <w:pPr>
              <w:spacing w:before="120"/>
              <w:rPr>
                <w:rFonts w:ascii="Arial" w:hAnsi="Arial" w:cs="Arial"/>
                <w:b/>
                <w:sz w:val="2"/>
                <w:szCs w:val="2"/>
                <w:lang w:val="fr-CA"/>
              </w:rPr>
            </w:pPr>
          </w:p>
        </w:tc>
      </w:tr>
      <w:tr w:rsidR="007A63C6" w:rsidRPr="00353A2F" w14:paraId="1DE90795" w14:textId="77777777" w:rsidTr="005F51BE">
        <w:trPr>
          <w:gridAfter w:val="2"/>
          <w:wAfter w:w="276" w:type="dxa"/>
          <w:trHeight w:val="296"/>
        </w:trPr>
        <w:tc>
          <w:tcPr>
            <w:tcW w:w="2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8505E" w14:textId="77777777" w:rsidR="007A63C6" w:rsidRPr="00353A2F" w:rsidRDefault="00C07A84" w:rsidP="007A63C6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Nom du travailleur affecté </w:t>
            </w:r>
            <w:r w:rsidR="007A63C6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7A1" w14:textId="77777777" w:rsidR="007A63C6" w:rsidRPr="00353A2F" w:rsidRDefault="007A63C6" w:rsidP="007A63C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1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19164" w14:textId="77777777" w:rsidR="007A63C6" w:rsidRPr="00353A2F" w:rsidRDefault="00C07A84" w:rsidP="00C07A84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Emploi </w:t>
            </w:r>
            <w:r w:rsidR="007A63C6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45D" w14:textId="77777777" w:rsidR="007A63C6" w:rsidRPr="00353A2F" w:rsidRDefault="007A63C6" w:rsidP="007A63C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3" w:type="dxa"/>
            <w:gridSpan w:val="5"/>
            <w:tcBorders>
              <w:right w:val="single" w:sz="4" w:space="0" w:color="auto"/>
            </w:tcBorders>
          </w:tcPr>
          <w:p w14:paraId="75F9D839" w14:textId="77777777" w:rsidR="007A63C6" w:rsidRPr="00353A2F" w:rsidRDefault="007A63C6" w:rsidP="00C07A84">
            <w:pPr>
              <w:ind w:right="-79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Employe</w:t>
            </w:r>
            <w:r w:rsidR="00C07A84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u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r</w:t>
            </w:r>
            <w:r w:rsidR="00C07A84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1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E6E4" w14:textId="77777777" w:rsidR="007A63C6" w:rsidRPr="00353A2F" w:rsidRDefault="007A63C6" w:rsidP="007A63C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96" w:type="dxa"/>
            <w:gridSpan w:val="3"/>
            <w:tcBorders>
              <w:bottom w:val="nil"/>
              <w:right w:val="single" w:sz="4" w:space="0" w:color="auto"/>
            </w:tcBorders>
          </w:tcPr>
          <w:p w14:paraId="5DEE66C2" w14:textId="77777777" w:rsidR="007A63C6" w:rsidRPr="00353A2F" w:rsidRDefault="007A63C6" w:rsidP="007A63C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7A63C6" w:rsidRPr="00353A2F" w14:paraId="68AD1A1E" w14:textId="77777777" w:rsidTr="005F51BE">
        <w:trPr>
          <w:gridAfter w:val="2"/>
          <w:wAfter w:w="276" w:type="dxa"/>
          <w:trHeight w:val="80"/>
        </w:trPr>
        <w:tc>
          <w:tcPr>
            <w:tcW w:w="10066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9036" w14:textId="77777777" w:rsidR="007A63C6" w:rsidRPr="00353A2F" w:rsidRDefault="007A63C6" w:rsidP="007A63C6">
            <w:pPr>
              <w:spacing w:before="120"/>
              <w:rPr>
                <w:rFonts w:ascii="Arial" w:hAnsi="Arial" w:cs="Arial"/>
                <w:b/>
                <w:sz w:val="2"/>
                <w:szCs w:val="2"/>
                <w:lang w:val="fr-CA"/>
              </w:rPr>
            </w:pPr>
          </w:p>
        </w:tc>
      </w:tr>
      <w:tr w:rsidR="007A63C6" w:rsidRPr="00353A2F" w14:paraId="7E286B94" w14:textId="77777777" w:rsidTr="005F51BE">
        <w:trPr>
          <w:gridAfter w:val="2"/>
          <w:wAfter w:w="276" w:type="dxa"/>
          <w:trHeight w:val="296"/>
        </w:trPr>
        <w:tc>
          <w:tcPr>
            <w:tcW w:w="10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FDB12" w14:textId="77777777" w:rsidR="007A63C6" w:rsidRPr="00353A2F" w:rsidRDefault="00C07A84" w:rsidP="00C07A84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Pays </w:t>
            </w:r>
            <w:r w:rsidR="007A63C6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A23" w14:textId="77777777" w:rsidR="007A63C6" w:rsidRPr="00353A2F" w:rsidRDefault="007A63C6" w:rsidP="007A63C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65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1706E" w14:textId="77777777" w:rsidR="007A63C6" w:rsidRPr="00353A2F" w:rsidRDefault="00C07A84" w:rsidP="00C07A84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Nature et gravité des blessures </w:t>
            </w:r>
            <w:r w:rsidR="007A63C6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47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257F" w14:textId="77777777" w:rsidR="007A63C6" w:rsidRPr="00353A2F" w:rsidRDefault="007A63C6" w:rsidP="007A63C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3AA24471" w14:textId="77777777" w:rsidR="007A63C6" w:rsidRPr="00353A2F" w:rsidRDefault="007A63C6" w:rsidP="007A63C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7A63C6" w:rsidRPr="00353A2F" w14:paraId="68656338" w14:textId="77777777" w:rsidTr="005F51BE">
        <w:trPr>
          <w:gridAfter w:val="2"/>
          <w:wAfter w:w="276" w:type="dxa"/>
          <w:trHeight w:val="80"/>
        </w:trPr>
        <w:tc>
          <w:tcPr>
            <w:tcW w:w="10066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65F" w14:textId="77777777" w:rsidR="007A63C6" w:rsidRPr="00353A2F" w:rsidRDefault="007A63C6" w:rsidP="007A63C6">
            <w:pPr>
              <w:spacing w:before="120"/>
              <w:rPr>
                <w:rFonts w:ascii="Arial" w:hAnsi="Arial" w:cs="Arial"/>
                <w:b/>
                <w:sz w:val="2"/>
                <w:szCs w:val="2"/>
                <w:lang w:val="fr-CA"/>
              </w:rPr>
            </w:pPr>
          </w:p>
        </w:tc>
      </w:tr>
      <w:tr w:rsidR="007A63C6" w:rsidRPr="00353A2F" w14:paraId="4B48F45D" w14:textId="77777777" w:rsidTr="005F51BE">
        <w:trPr>
          <w:gridAfter w:val="2"/>
          <w:wAfter w:w="276" w:type="dxa"/>
          <w:trHeight w:val="58"/>
        </w:trPr>
        <w:tc>
          <w:tcPr>
            <w:tcW w:w="10066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C4D2A" w14:textId="77777777" w:rsidR="007A63C6" w:rsidRPr="00353A2F" w:rsidRDefault="007A63C6" w:rsidP="007A63C6">
            <w:pPr>
              <w:spacing w:before="120"/>
              <w:rPr>
                <w:rFonts w:ascii="Arial" w:hAnsi="Arial" w:cs="Arial"/>
                <w:b/>
                <w:sz w:val="2"/>
                <w:szCs w:val="2"/>
                <w:lang w:val="fr-CA"/>
              </w:rPr>
            </w:pPr>
          </w:p>
        </w:tc>
      </w:tr>
      <w:tr w:rsidR="007A63C6" w:rsidRPr="008908DF" w14:paraId="6FE83E67" w14:textId="77777777" w:rsidTr="005F51BE">
        <w:trPr>
          <w:gridAfter w:val="2"/>
          <w:wAfter w:w="276" w:type="dxa"/>
          <w:trHeight w:val="94"/>
        </w:trPr>
        <w:tc>
          <w:tcPr>
            <w:tcW w:w="10066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35ECA" w14:textId="77777777" w:rsidR="007A63C6" w:rsidRPr="00353A2F" w:rsidRDefault="00E1378E" w:rsidP="007A63C6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u w:val="single"/>
                <w:lang w:val="fr-CA"/>
              </w:rPr>
              <w:t>Pour les rejets d’hydrocarbures, les fuites de substances dangereuses, les rejets non autorisés et les déversements</w:t>
            </w:r>
            <w:r w:rsidRPr="005F51BE"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="007A63C6" w:rsidRPr="005F51BE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</w:tr>
      <w:tr w:rsidR="007A63C6" w:rsidRPr="008908DF" w14:paraId="3DCD57A7" w14:textId="77777777" w:rsidTr="005F51BE">
        <w:trPr>
          <w:gridAfter w:val="2"/>
          <w:wAfter w:w="276" w:type="dxa"/>
          <w:trHeight w:val="80"/>
        </w:trPr>
        <w:tc>
          <w:tcPr>
            <w:tcW w:w="10066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ED926" w14:textId="77777777" w:rsidR="007A63C6" w:rsidRPr="00353A2F" w:rsidRDefault="007A63C6" w:rsidP="007A63C6">
            <w:pPr>
              <w:spacing w:before="120"/>
              <w:rPr>
                <w:rFonts w:ascii="Arial" w:hAnsi="Arial" w:cs="Arial"/>
                <w:b/>
                <w:sz w:val="2"/>
                <w:szCs w:val="2"/>
                <w:lang w:val="fr-CA"/>
              </w:rPr>
            </w:pPr>
          </w:p>
        </w:tc>
      </w:tr>
      <w:tr w:rsidR="007A63C6" w:rsidRPr="00353A2F" w14:paraId="64304499" w14:textId="77777777" w:rsidTr="005F51BE">
        <w:trPr>
          <w:trHeight w:val="251"/>
        </w:trPr>
        <w:tc>
          <w:tcPr>
            <w:tcW w:w="14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7B23" w14:textId="77777777" w:rsidR="007A63C6" w:rsidRPr="00353A2F" w:rsidRDefault="00E1378E" w:rsidP="007A63C6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Matière rejetée </w:t>
            </w:r>
            <w:r w:rsidR="007A63C6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9C8C" w14:textId="77777777" w:rsidR="007A63C6" w:rsidRPr="00353A2F" w:rsidRDefault="007A63C6" w:rsidP="007A63C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87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A6E7D" w14:textId="77777777" w:rsidR="007A63C6" w:rsidRPr="00353A2F" w:rsidRDefault="007A63C6" w:rsidP="007A63C6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Volume (kg, L, etc</w:t>
            </w:r>
            <w:r w:rsidR="00D075E1">
              <w:rPr>
                <w:rFonts w:ascii="Arial" w:hAnsi="Arial" w:cs="Arial"/>
                <w:b/>
                <w:sz w:val="16"/>
                <w:szCs w:val="16"/>
                <w:lang w:val="fr-CA"/>
              </w:rPr>
              <w:t>.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)</w:t>
            </w:r>
            <w:r w:rsidR="00E1378E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1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41F" w14:textId="77777777" w:rsidR="007A63C6" w:rsidRPr="00353A2F" w:rsidRDefault="007A63C6" w:rsidP="007A63C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8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E3CFD" w14:textId="77777777" w:rsidR="007A63C6" w:rsidRPr="00353A2F" w:rsidRDefault="007A63C6" w:rsidP="007A63C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Concentration (%, mg/L, ppm, etc</w:t>
            </w:r>
            <w:r w:rsidR="00D075E1">
              <w:rPr>
                <w:rFonts w:ascii="Arial" w:hAnsi="Arial" w:cs="Arial"/>
                <w:b/>
                <w:sz w:val="16"/>
                <w:szCs w:val="16"/>
                <w:lang w:val="fr-CA"/>
              </w:rPr>
              <w:t>.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)</w:t>
            </w:r>
            <w:r w:rsidR="00E1378E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1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75FA" w14:textId="77777777" w:rsidR="007A63C6" w:rsidRPr="00353A2F" w:rsidRDefault="007A63C6" w:rsidP="007A63C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8B6E9" w14:textId="77777777" w:rsidR="007A63C6" w:rsidRPr="00353A2F" w:rsidRDefault="007A63C6" w:rsidP="007A63C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76" w:type="dxa"/>
            <w:gridSpan w:val="2"/>
            <w:tcBorders>
              <w:left w:val="single" w:sz="4" w:space="0" w:color="auto"/>
            </w:tcBorders>
          </w:tcPr>
          <w:p w14:paraId="1B1DE03D" w14:textId="77777777" w:rsidR="007A63C6" w:rsidRPr="00353A2F" w:rsidRDefault="007A63C6" w:rsidP="007A63C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7A63C6" w:rsidRPr="00353A2F" w14:paraId="4FF621F0" w14:textId="77777777" w:rsidTr="005F51BE">
        <w:trPr>
          <w:gridAfter w:val="2"/>
          <w:wAfter w:w="276" w:type="dxa"/>
          <w:trHeight w:val="37"/>
        </w:trPr>
        <w:tc>
          <w:tcPr>
            <w:tcW w:w="10066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8384" w14:textId="77777777" w:rsidR="007A63C6" w:rsidRPr="00353A2F" w:rsidRDefault="007A63C6" w:rsidP="007A63C6">
            <w:pPr>
              <w:spacing w:before="120"/>
              <w:rPr>
                <w:rFonts w:ascii="Arial" w:hAnsi="Arial" w:cs="Arial"/>
                <w:b/>
                <w:sz w:val="2"/>
                <w:szCs w:val="2"/>
                <w:lang w:val="fr-CA"/>
              </w:rPr>
            </w:pPr>
          </w:p>
        </w:tc>
      </w:tr>
      <w:tr w:rsidR="007A63C6" w:rsidRPr="00353A2F" w14:paraId="5AA5DA9B" w14:textId="77777777" w:rsidTr="005F51BE">
        <w:trPr>
          <w:gridAfter w:val="2"/>
          <w:wAfter w:w="276" w:type="dxa"/>
          <w:trHeight w:val="80"/>
        </w:trPr>
        <w:tc>
          <w:tcPr>
            <w:tcW w:w="10066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0DCDD" w14:textId="77777777" w:rsidR="007A63C6" w:rsidRPr="00353A2F" w:rsidRDefault="007A63C6" w:rsidP="007A63C6">
            <w:pPr>
              <w:spacing w:before="120"/>
              <w:rPr>
                <w:rFonts w:ascii="Arial" w:hAnsi="Arial" w:cs="Arial"/>
                <w:b/>
                <w:sz w:val="2"/>
                <w:szCs w:val="2"/>
                <w:lang w:val="fr-CA"/>
              </w:rPr>
            </w:pPr>
          </w:p>
        </w:tc>
      </w:tr>
      <w:tr w:rsidR="007A63C6" w:rsidRPr="00353A2F" w14:paraId="1A71C1E3" w14:textId="77777777" w:rsidTr="005F51BE">
        <w:trPr>
          <w:gridAfter w:val="2"/>
          <w:wAfter w:w="276" w:type="dxa"/>
          <w:trHeight w:val="256"/>
        </w:trPr>
        <w:tc>
          <w:tcPr>
            <w:tcW w:w="10066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061B9" w14:textId="77777777" w:rsidR="007A63C6" w:rsidRPr="00353A2F" w:rsidRDefault="00353A2F" w:rsidP="007A63C6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u w:val="single"/>
                <w:lang w:val="fr-CA"/>
              </w:rPr>
              <w:t>Pour les dommages</w:t>
            </w:r>
            <w:r w:rsidRPr="005F51BE"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="007A63C6" w:rsidRPr="005F51BE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</w:tr>
      <w:tr w:rsidR="007A63C6" w:rsidRPr="00353A2F" w14:paraId="2AC194F6" w14:textId="77777777" w:rsidTr="005F51BE">
        <w:trPr>
          <w:gridAfter w:val="2"/>
          <w:wAfter w:w="276" w:type="dxa"/>
          <w:trHeight w:val="80"/>
        </w:trPr>
        <w:tc>
          <w:tcPr>
            <w:tcW w:w="10066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7E67A" w14:textId="77777777" w:rsidR="007A63C6" w:rsidRPr="00353A2F" w:rsidRDefault="007A63C6" w:rsidP="007A63C6">
            <w:pPr>
              <w:spacing w:before="120"/>
              <w:rPr>
                <w:rFonts w:ascii="Arial" w:hAnsi="Arial" w:cs="Arial"/>
                <w:b/>
                <w:sz w:val="2"/>
                <w:szCs w:val="2"/>
                <w:lang w:val="fr-CA"/>
              </w:rPr>
            </w:pPr>
          </w:p>
        </w:tc>
      </w:tr>
      <w:tr w:rsidR="007A63C6" w:rsidRPr="00353A2F" w14:paraId="62BF142F" w14:textId="77777777" w:rsidTr="005F51BE">
        <w:trPr>
          <w:gridAfter w:val="1"/>
          <w:wAfter w:w="269" w:type="dxa"/>
          <w:trHeight w:val="211"/>
        </w:trPr>
        <w:tc>
          <w:tcPr>
            <w:tcW w:w="2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7583" w14:textId="77777777" w:rsidR="007A63C6" w:rsidRPr="00353A2F" w:rsidRDefault="00353A2F" w:rsidP="007A63C6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Type d’équipement touché </w:t>
            </w:r>
            <w:r w:rsidR="007A63C6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: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BC1" w14:textId="77777777" w:rsidR="007A63C6" w:rsidRPr="00353A2F" w:rsidRDefault="007A63C6" w:rsidP="007A63C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t> </w:t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6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AFACB" w14:textId="77777777" w:rsidR="007A63C6" w:rsidRPr="00353A2F" w:rsidRDefault="00353A2F" w:rsidP="007A63C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>Gravité des dommages </w:t>
            </w:r>
            <w:r w:rsidR="007A63C6" w:rsidRPr="00353A2F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: </w:t>
            </w:r>
          </w:p>
        </w:tc>
        <w:tc>
          <w:tcPr>
            <w:tcW w:w="3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C3B" w14:textId="77777777" w:rsidR="007A63C6" w:rsidRPr="00353A2F" w:rsidRDefault="007A63C6" w:rsidP="007A63C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statusText w:type="text" w:val="Select the type of installation from the drop down list"/>
                  <w:ddList>
                    <w:listEntry w:val="                 "/>
                    <w:listEntry w:val="No Impairment"/>
                    <w:listEntry w:val="Impairment to Critical Equipment"/>
                    <w:listEntry w:val="Impairment to Critical System"/>
                    <w:listEntry w:val="Shutdown Required"/>
                  </w:ddList>
                </w:ffData>
              </w:fldChar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FORMDROPDOWN </w:instrText>
            </w:r>
            <w:r w:rsidR="00650EE1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650EE1">
              <w:rPr>
                <w:rFonts w:ascii="Arial" w:hAnsi="Arial" w:cs="Arial"/>
                <w:sz w:val="16"/>
                <w:szCs w:val="16"/>
                <w:lang w:val="fr-CA"/>
              </w:rPr>
              <w:fldChar w:fldCharType="separate"/>
            </w:r>
            <w:r w:rsidRPr="00353A2F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47ED" w14:textId="77777777" w:rsidR="007A63C6" w:rsidRPr="00353A2F" w:rsidRDefault="007A63C6" w:rsidP="007A63C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7A63C6" w:rsidRPr="00353A2F" w14:paraId="6B76C5E4" w14:textId="77777777" w:rsidTr="005F51BE">
        <w:trPr>
          <w:gridAfter w:val="2"/>
          <w:wAfter w:w="276" w:type="dxa"/>
          <w:trHeight w:val="70"/>
        </w:trPr>
        <w:tc>
          <w:tcPr>
            <w:tcW w:w="10066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2BAF" w14:textId="77777777" w:rsidR="007A63C6" w:rsidRPr="00353A2F" w:rsidRDefault="007A63C6" w:rsidP="007A63C6">
            <w:pPr>
              <w:rPr>
                <w:rFonts w:ascii="Arial" w:hAnsi="Arial" w:cs="Arial"/>
                <w:b/>
                <w:sz w:val="2"/>
                <w:szCs w:val="2"/>
                <w:lang w:val="fr-CA"/>
              </w:rPr>
            </w:pPr>
          </w:p>
        </w:tc>
      </w:tr>
      <w:tr w:rsidR="007A63C6" w:rsidRPr="00353A2F" w14:paraId="06586FD4" w14:textId="77777777" w:rsidTr="005F51BE">
        <w:trPr>
          <w:gridAfter w:val="2"/>
          <w:wAfter w:w="276" w:type="dxa"/>
          <w:trHeight w:val="80"/>
        </w:trPr>
        <w:tc>
          <w:tcPr>
            <w:tcW w:w="10066" w:type="dxa"/>
            <w:gridSpan w:val="45"/>
          </w:tcPr>
          <w:p w14:paraId="4692BC8E" w14:textId="77777777" w:rsidR="007A63C6" w:rsidRPr="00353A2F" w:rsidRDefault="007A63C6" w:rsidP="007A63C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"/>
                <w:szCs w:val="2"/>
                <w:u w:val="single"/>
                <w:lang w:val="fr-CA"/>
              </w:rPr>
            </w:pPr>
          </w:p>
        </w:tc>
      </w:tr>
      <w:tr w:rsidR="007A63C6" w:rsidRPr="008908DF" w14:paraId="282C2CF5" w14:textId="77777777" w:rsidTr="005F51BE">
        <w:trPr>
          <w:gridAfter w:val="2"/>
          <w:wAfter w:w="276" w:type="dxa"/>
          <w:trHeight w:val="80"/>
        </w:trPr>
        <w:tc>
          <w:tcPr>
            <w:tcW w:w="1006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C6BC22" w14:textId="23AF2604" w:rsidR="007A63C6" w:rsidRPr="00353A2F" w:rsidRDefault="00353A2F" w:rsidP="005F51BE">
            <w:pPr>
              <w:rPr>
                <w:rFonts w:ascii="Calibri" w:hAnsi="Calibri" w:cs="Arial"/>
                <w:b/>
                <w:sz w:val="14"/>
                <w:szCs w:val="14"/>
                <w:lang w:val="fr-CA"/>
              </w:rPr>
            </w:pP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lastRenderedPageBreak/>
              <w:t xml:space="preserve">Les </w:t>
            </w:r>
            <w:r w:rsidR="005F51BE">
              <w:rPr>
                <w:rFonts w:ascii="Calibri" w:hAnsi="Calibri" w:cs="Arial"/>
                <w:b/>
                <w:sz w:val="14"/>
                <w:szCs w:val="14"/>
                <w:lang w:val="fr-CA"/>
              </w:rPr>
              <w:t>signalements</w:t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t xml:space="preserve"> d’incidents doivent être soumis à l’OCNEHE et au comité en milieu de travail dès que cela est raisonnablement possible, mais au plus tard 24</w:t>
            </w:r>
            <w:r w:rsidR="00C211AC">
              <w:rPr>
                <w:rFonts w:ascii="Calibri" w:hAnsi="Calibri" w:cs="Arial"/>
                <w:b/>
                <w:sz w:val="14"/>
                <w:szCs w:val="14"/>
                <w:lang w:val="fr-CA"/>
              </w:rPr>
              <w:t> </w:t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t>heures après que l’exploitant a eu connaissance d’un incident.</w:t>
            </w:r>
            <w:r w:rsidR="007A63C6"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t xml:space="preserve"> </w:t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t>Ce formulaire d</w:t>
            </w:r>
            <w:r w:rsidR="005F51BE">
              <w:rPr>
                <w:rFonts w:ascii="Calibri" w:hAnsi="Calibri" w:cs="Arial"/>
                <w:b/>
                <w:sz w:val="14"/>
                <w:szCs w:val="14"/>
                <w:lang w:val="fr-CA"/>
              </w:rPr>
              <w:t>e signalement par</w:t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t xml:space="preserve"> écrit peut être soumis à l’OCNEHE par courrie</w:t>
            </w:r>
            <w:r w:rsidR="005F51BE">
              <w:rPr>
                <w:rFonts w:ascii="Calibri" w:hAnsi="Calibri" w:cs="Arial"/>
                <w:b/>
                <w:sz w:val="14"/>
                <w:szCs w:val="14"/>
                <w:lang w:val="fr-CA"/>
              </w:rPr>
              <w:t>l</w:t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t xml:space="preserve"> à </w:t>
            </w:r>
            <w:hyperlink r:id="rId8" w:history="1">
              <w:r w:rsidR="007A63C6" w:rsidRPr="00353A2F">
                <w:rPr>
                  <w:rStyle w:val="Hyperlink"/>
                  <w:rFonts w:ascii="Calibri" w:hAnsi="Calibri" w:cs="Arial"/>
                  <w:b/>
                  <w:sz w:val="14"/>
                  <w:szCs w:val="14"/>
                  <w:lang w:val="fr-CA"/>
                </w:rPr>
                <w:t>incident@cnsopb.ns.ca</w:t>
              </w:r>
            </w:hyperlink>
            <w:r w:rsidR="007A63C6"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t xml:space="preserve"> </w:t>
            </w:r>
            <w:r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t>accompagné d’un court titre descriptif et du numéro d’identification de l’incident de l’exploitant</w:t>
            </w:r>
            <w:r w:rsidR="007A63C6" w:rsidRPr="00353A2F">
              <w:rPr>
                <w:rFonts w:ascii="Calibri" w:hAnsi="Calibri" w:cs="Arial"/>
                <w:b/>
                <w:sz w:val="14"/>
                <w:szCs w:val="14"/>
                <w:lang w:val="fr-CA"/>
              </w:rPr>
              <w:t xml:space="preserve">. </w:t>
            </w:r>
            <w:r w:rsidR="005F51BE">
              <w:rPr>
                <w:rFonts w:ascii="Calibri" w:hAnsi="Calibri" w:cs="Arial"/>
                <w:b/>
                <w:sz w:val="14"/>
                <w:szCs w:val="14"/>
                <w:lang w:val="fr-CA"/>
              </w:rPr>
              <w:t>Le rapport sommaire doit être soumis conformément aux lignes directrices sur le signalement des incidents.</w:t>
            </w:r>
          </w:p>
        </w:tc>
      </w:tr>
    </w:tbl>
    <w:p w14:paraId="41C58D38" w14:textId="77777777" w:rsidR="00BF33DD" w:rsidRPr="00353A2F" w:rsidRDefault="00BF33DD" w:rsidP="00211A68">
      <w:pPr>
        <w:rPr>
          <w:sz w:val="16"/>
          <w:szCs w:val="16"/>
          <w:lang w:val="fr-CA"/>
        </w:rPr>
      </w:pPr>
    </w:p>
    <w:sectPr w:rsidR="00BF33DD" w:rsidRPr="00353A2F" w:rsidSect="00551BED">
      <w:headerReference w:type="default" r:id="rId9"/>
      <w:footerReference w:type="default" r:id="rId10"/>
      <w:pgSz w:w="12240" w:h="20160" w:code="5"/>
      <w:pgMar w:top="539" w:right="1440" w:bottom="720" w:left="1440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1F45F" w14:textId="77777777" w:rsidR="00650EE1" w:rsidRDefault="00650EE1">
      <w:r>
        <w:separator/>
      </w:r>
    </w:p>
  </w:endnote>
  <w:endnote w:type="continuationSeparator" w:id="0">
    <w:p w14:paraId="012C77A6" w14:textId="77777777" w:rsidR="00650EE1" w:rsidRDefault="006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E0CA6" w14:textId="44B7644B" w:rsidR="00E1348F" w:rsidRPr="00BD48D8" w:rsidRDefault="00E1348F" w:rsidP="005E0D73">
    <w:pPr>
      <w:pStyle w:val="Footer"/>
      <w:jc w:val="right"/>
      <w:rPr>
        <w:rFonts w:ascii="Arial" w:hAnsi="Arial" w:cs="Arial"/>
        <w:snapToGrid w:val="0"/>
        <w:sz w:val="16"/>
        <w:szCs w:val="16"/>
      </w:rPr>
    </w:pPr>
    <w:r w:rsidRPr="001B52D3">
      <w:rPr>
        <w:rFonts w:ascii="Arial" w:hAnsi="Arial" w:cs="Arial"/>
        <w:snapToGrid w:val="0"/>
        <w:sz w:val="16"/>
        <w:szCs w:val="16"/>
      </w:rPr>
      <w:t>Page</w:t>
    </w:r>
    <w:r w:rsidR="00353A2F">
      <w:rPr>
        <w:rFonts w:ascii="Arial" w:hAnsi="Arial" w:cs="Arial"/>
        <w:snapToGrid w:val="0"/>
        <w:sz w:val="16"/>
        <w:szCs w:val="16"/>
      </w:rPr>
      <w:t> </w:t>
    </w:r>
    <w:r w:rsidRPr="001B52D3">
      <w:rPr>
        <w:rFonts w:ascii="Arial" w:hAnsi="Arial" w:cs="Arial"/>
        <w:snapToGrid w:val="0"/>
        <w:sz w:val="16"/>
        <w:szCs w:val="16"/>
      </w:rPr>
      <w:fldChar w:fldCharType="begin"/>
    </w:r>
    <w:r w:rsidRPr="001B52D3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1B52D3">
      <w:rPr>
        <w:rFonts w:ascii="Arial" w:hAnsi="Arial" w:cs="Arial"/>
        <w:snapToGrid w:val="0"/>
        <w:sz w:val="16"/>
        <w:szCs w:val="16"/>
      </w:rPr>
      <w:fldChar w:fldCharType="separate"/>
    </w:r>
    <w:r w:rsidR="00171A32">
      <w:rPr>
        <w:rFonts w:ascii="Arial" w:hAnsi="Arial" w:cs="Arial"/>
        <w:noProof/>
        <w:snapToGrid w:val="0"/>
        <w:sz w:val="16"/>
        <w:szCs w:val="16"/>
      </w:rPr>
      <w:t>1</w:t>
    </w:r>
    <w:r w:rsidRPr="001B52D3">
      <w:rPr>
        <w:rFonts w:ascii="Arial" w:hAnsi="Arial" w:cs="Arial"/>
        <w:snapToGrid w:val="0"/>
        <w:sz w:val="16"/>
        <w:szCs w:val="16"/>
      </w:rPr>
      <w:fldChar w:fldCharType="end"/>
    </w:r>
    <w:r w:rsidRPr="001B52D3">
      <w:rPr>
        <w:rFonts w:ascii="Arial" w:hAnsi="Arial" w:cs="Arial"/>
        <w:snapToGrid w:val="0"/>
        <w:sz w:val="16"/>
        <w:szCs w:val="16"/>
      </w:rPr>
      <w:t xml:space="preserve"> </w:t>
    </w:r>
    <w:r w:rsidR="00353A2F">
      <w:rPr>
        <w:rFonts w:ascii="Arial" w:hAnsi="Arial" w:cs="Arial"/>
        <w:snapToGrid w:val="0"/>
        <w:sz w:val="16"/>
        <w:szCs w:val="16"/>
      </w:rPr>
      <w:t>de</w:t>
    </w:r>
    <w:r w:rsidRPr="001B52D3">
      <w:rPr>
        <w:rFonts w:ascii="Arial" w:hAnsi="Arial" w:cs="Arial"/>
        <w:snapToGrid w:val="0"/>
        <w:sz w:val="16"/>
        <w:szCs w:val="16"/>
      </w:rPr>
      <w:t xml:space="preserve"> </w:t>
    </w:r>
    <w:r w:rsidRPr="001B52D3">
      <w:rPr>
        <w:rFonts w:ascii="Arial" w:hAnsi="Arial" w:cs="Arial"/>
        <w:snapToGrid w:val="0"/>
        <w:sz w:val="16"/>
        <w:szCs w:val="16"/>
      </w:rPr>
      <w:fldChar w:fldCharType="begin"/>
    </w:r>
    <w:r w:rsidRPr="001B52D3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1B52D3">
      <w:rPr>
        <w:rFonts w:ascii="Arial" w:hAnsi="Arial" w:cs="Arial"/>
        <w:snapToGrid w:val="0"/>
        <w:sz w:val="16"/>
        <w:szCs w:val="16"/>
      </w:rPr>
      <w:fldChar w:fldCharType="separate"/>
    </w:r>
    <w:r w:rsidR="00171A32">
      <w:rPr>
        <w:rFonts w:ascii="Arial" w:hAnsi="Arial" w:cs="Arial"/>
        <w:noProof/>
        <w:snapToGrid w:val="0"/>
        <w:sz w:val="16"/>
        <w:szCs w:val="16"/>
      </w:rPr>
      <w:t>2</w:t>
    </w:r>
    <w:r w:rsidRPr="001B52D3">
      <w:rPr>
        <w:rFonts w:ascii="Arial" w:hAnsi="Arial" w:cs="Arial"/>
        <w:snapToGrid w:val="0"/>
        <w:sz w:val="16"/>
        <w:szCs w:val="16"/>
      </w:rPr>
      <w:fldChar w:fldCharType="end"/>
    </w:r>
    <w:r w:rsidRPr="00BD48D8">
      <w:rPr>
        <w:rFonts w:ascii="Arial" w:hAnsi="Arial" w:cs="Arial"/>
        <w:snapToGrid w:val="0"/>
        <w:sz w:val="16"/>
        <w:szCs w:val="16"/>
      </w:rPr>
      <w:tab/>
    </w:r>
    <w:r w:rsidR="00353A2F">
      <w:rPr>
        <w:rFonts w:ascii="Arial" w:hAnsi="Arial" w:cs="Arial"/>
        <w:snapToGrid w:val="0"/>
        <w:sz w:val="16"/>
        <w:szCs w:val="16"/>
      </w:rPr>
      <w:t>OCNEHE,</w:t>
    </w:r>
    <w:r w:rsidRPr="00BD48D8">
      <w:rPr>
        <w:rFonts w:ascii="Arial" w:hAnsi="Arial" w:cs="Arial"/>
        <w:snapToGrid w:val="0"/>
        <w:sz w:val="16"/>
        <w:szCs w:val="16"/>
      </w:rPr>
      <w:t xml:space="preserve"> </w:t>
    </w:r>
    <w:r w:rsidR="00353A2F">
      <w:rPr>
        <w:rFonts w:ascii="Arial" w:hAnsi="Arial" w:cs="Arial"/>
        <w:snapToGrid w:val="0"/>
        <w:sz w:val="16"/>
        <w:szCs w:val="16"/>
      </w:rPr>
      <w:t>octobre </w:t>
    </w:r>
    <w:r w:rsidR="008F37BB">
      <w:rPr>
        <w:rFonts w:ascii="Arial" w:hAnsi="Arial" w:cs="Arial"/>
        <w:snapToGrid w:val="0"/>
        <w:sz w:val="16"/>
        <w:szCs w:val="16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EAA38" w14:textId="77777777" w:rsidR="00650EE1" w:rsidRDefault="00650EE1">
      <w:r>
        <w:separator/>
      </w:r>
    </w:p>
  </w:footnote>
  <w:footnote w:type="continuationSeparator" w:id="0">
    <w:p w14:paraId="1F5C2E7B" w14:textId="77777777" w:rsidR="00650EE1" w:rsidRDefault="0065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5886" w14:textId="16F697ED" w:rsidR="008F37BB" w:rsidRDefault="00D05D35" w:rsidP="00980162">
    <w:pPr>
      <w:ind w:left="5760" w:right="429" w:firstLine="336"/>
      <w:rPr>
        <w:rFonts w:ascii="Calibri" w:hAnsi="Calibri" w:cs="Arial"/>
        <w:b/>
        <w:sz w:val="32"/>
        <w:szCs w:val="32"/>
      </w:rPr>
    </w:pPr>
    <w:r>
      <w:rPr>
        <w:rFonts w:ascii="Calibri" w:hAnsi="Calibri"/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511B0DAE" wp14:editId="40EEEC96">
          <wp:simplePos x="0" y="0"/>
          <wp:positionH relativeFrom="column">
            <wp:posOffset>0</wp:posOffset>
          </wp:positionH>
          <wp:positionV relativeFrom="paragraph">
            <wp:posOffset>-22860</wp:posOffset>
          </wp:positionV>
          <wp:extent cx="2512695" cy="429260"/>
          <wp:effectExtent l="0" t="0" r="1905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162">
      <w:rPr>
        <w:rFonts w:ascii="Calibri" w:hAnsi="Calibri" w:cs="Arial"/>
        <w:b/>
        <w:sz w:val="32"/>
        <w:szCs w:val="32"/>
      </w:rPr>
      <w:t xml:space="preserve">SIGNALEMENT </w:t>
    </w:r>
  </w:p>
  <w:p w14:paraId="279BD476" w14:textId="61F3E28E" w:rsidR="007F2662" w:rsidRDefault="00980162" w:rsidP="00B22FCF">
    <w:pPr>
      <w:ind w:left="5760" w:firstLine="336"/>
    </w:pPr>
    <w:r>
      <w:rPr>
        <w:rFonts w:ascii="Calibri" w:hAnsi="Calibri" w:cs="Arial"/>
        <w:b/>
        <w:sz w:val="32"/>
        <w:szCs w:val="32"/>
      </w:rPr>
      <w:t xml:space="preserve">PAR </w:t>
    </w:r>
    <w:r w:rsidR="00B22FCF">
      <w:rPr>
        <w:rFonts w:ascii="Calibri" w:hAnsi="Calibri" w:cs="Arial"/>
        <w:b/>
        <w:sz w:val="32"/>
        <w:szCs w:val="32"/>
      </w:rPr>
      <w:t>ÉCRIT</w:t>
    </w:r>
    <w:r w:rsidR="007F2662">
      <w:rPr>
        <w:rFonts w:ascii="Calibri" w:hAnsi="Calibri" w:cs="Arial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C2B"/>
    <w:multiLevelType w:val="hybridMultilevel"/>
    <w:tmpl w:val="D8A8631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BAA13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809EF"/>
    <w:multiLevelType w:val="hybridMultilevel"/>
    <w:tmpl w:val="6888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3431"/>
    <w:multiLevelType w:val="hybridMultilevel"/>
    <w:tmpl w:val="EDDE06A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11193"/>
    <w:multiLevelType w:val="singleLevel"/>
    <w:tmpl w:val="C1B8690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09C3805"/>
    <w:multiLevelType w:val="multilevel"/>
    <w:tmpl w:val="7E6C84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377BA"/>
    <w:multiLevelType w:val="multilevel"/>
    <w:tmpl w:val="7E6C84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C5319"/>
    <w:multiLevelType w:val="singleLevel"/>
    <w:tmpl w:val="E7B464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B324B13"/>
    <w:multiLevelType w:val="hybridMultilevel"/>
    <w:tmpl w:val="B82623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947C3"/>
    <w:multiLevelType w:val="hybridMultilevel"/>
    <w:tmpl w:val="A91ABA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A0B54"/>
    <w:multiLevelType w:val="hybridMultilevel"/>
    <w:tmpl w:val="AE8E33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951316"/>
    <w:multiLevelType w:val="hybridMultilevel"/>
    <w:tmpl w:val="EF76259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BAA13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21552"/>
    <w:multiLevelType w:val="singleLevel"/>
    <w:tmpl w:val="34389AB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56955A9"/>
    <w:multiLevelType w:val="hybridMultilevel"/>
    <w:tmpl w:val="7E6C84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BBAA1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07078"/>
    <w:multiLevelType w:val="hybridMultilevel"/>
    <w:tmpl w:val="DD9687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BAA13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3BBAA1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BD6C2E"/>
    <w:multiLevelType w:val="hybridMultilevel"/>
    <w:tmpl w:val="E334D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B49CC"/>
    <w:multiLevelType w:val="singleLevel"/>
    <w:tmpl w:val="6DE67CD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564EAD"/>
    <w:multiLevelType w:val="hybridMultilevel"/>
    <w:tmpl w:val="289C33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BAA13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3BBAA1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351D9"/>
    <w:multiLevelType w:val="hybridMultilevel"/>
    <w:tmpl w:val="5470D9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772C6"/>
    <w:multiLevelType w:val="hybridMultilevel"/>
    <w:tmpl w:val="F24CDDCA"/>
    <w:lvl w:ilvl="0" w:tplc="B998A2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706A63CD"/>
    <w:multiLevelType w:val="hybridMultilevel"/>
    <w:tmpl w:val="19AE81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24950"/>
    <w:multiLevelType w:val="hybridMultilevel"/>
    <w:tmpl w:val="69C40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7009A"/>
    <w:multiLevelType w:val="multilevel"/>
    <w:tmpl w:val="D7BAA5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6"/>
  </w:num>
  <w:num w:numId="5">
    <w:abstractNumId w:val="15"/>
  </w:num>
  <w:num w:numId="6">
    <w:abstractNumId w:val="11"/>
  </w:num>
  <w:num w:numId="7">
    <w:abstractNumId w:val="3"/>
  </w:num>
  <w:num w:numId="8">
    <w:abstractNumId w:val="17"/>
  </w:num>
  <w:num w:numId="9">
    <w:abstractNumId w:val="19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2"/>
  </w:num>
  <w:num w:numId="16">
    <w:abstractNumId w:val="21"/>
  </w:num>
  <w:num w:numId="17">
    <w:abstractNumId w:val="10"/>
  </w:num>
  <w:num w:numId="18">
    <w:abstractNumId w:val="5"/>
  </w:num>
  <w:num w:numId="19">
    <w:abstractNumId w:val="16"/>
  </w:num>
  <w:num w:numId="20">
    <w:abstractNumId w:val="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++bKnY0QQUG2SeW2fc389KlyFaWL5vcE5+xk1IKponNxzQTLU2vWorIr2r2k2g964Q8nhBUEyVo03SP/TJ+vw==" w:salt="seEMohOi06xf2kbNrF7yQ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D7"/>
    <w:rsid w:val="00000787"/>
    <w:rsid w:val="00003840"/>
    <w:rsid w:val="0001128D"/>
    <w:rsid w:val="0002027A"/>
    <w:rsid w:val="0002289F"/>
    <w:rsid w:val="00022D0A"/>
    <w:rsid w:val="00024A98"/>
    <w:rsid w:val="0004097F"/>
    <w:rsid w:val="00047D96"/>
    <w:rsid w:val="00052F0D"/>
    <w:rsid w:val="000557CB"/>
    <w:rsid w:val="000709DA"/>
    <w:rsid w:val="00081EC1"/>
    <w:rsid w:val="00094656"/>
    <w:rsid w:val="00097F21"/>
    <w:rsid w:val="000A0838"/>
    <w:rsid w:val="000A51AB"/>
    <w:rsid w:val="000B20E2"/>
    <w:rsid w:val="000B4CD4"/>
    <w:rsid w:val="000B5A56"/>
    <w:rsid w:val="000B5C4C"/>
    <w:rsid w:val="000B6EA4"/>
    <w:rsid w:val="000C1ABD"/>
    <w:rsid w:val="000C1CA0"/>
    <w:rsid w:val="000E1EDA"/>
    <w:rsid w:val="000E20DE"/>
    <w:rsid w:val="000E5ACB"/>
    <w:rsid w:val="00101B10"/>
    <w:rsid w:val="00101D2A"/>
    <w:rsid w:val="00101FE3"/>
    <w:rsid w:val="00103F2C"/>
    <w:rsid w:val="00117800"/>
    <w:rsid w:val="00117B07"/>
    <w:rsid w:val="001253A5"/>
    <w:rsid w:val="00125434"/>
    <w:rsid w:val="00131276"/>
    <w:rsid w:val="00143EC0"/>
    <w:rsid w:val="0015022B"/>
    <w:rsid w:val="00162A1F"/>
    <w:rsid w:val="0016612A"/>
    <w:rsid w:val="0017156E"/>
    <w:rsid w:val="00171A32"/>
    <w:rsid w:val="001820A5"/>
    <w:rsid w:val="001B52D3"/>
    <w:rsid w:val="001C15BF"/>
    <w:rsid w:val="001C217A"/>
    <w:rsid w:val="001C407F"/>
    <w:rsid w:val="001C61FD"/>
    <w:rsid w:val="001D6304"/>
    <w:rsid w:val="001E4A12"/>
    <w:rsid w:val="001F391B"/>
    <w:rsid w:val="001F506B"/>
    <w:rsid w:val="002078AC"/>
    <w:rsid w:val="00211A68"/>
    <w:rsid w:val="00212AD8"/>
    <w:rsid w:val="00215537"/>
    <w:rsid w:val="00222EB7"/>
    <w:rsid w:val="00243905"/>
    <w:rsid w:val="00243CE3"/>
    <w:rsid w:val="00244AEE"/>
    <w:rsid w:val="002509BB"/>
    <w:rsid w:val="00250F0D"/>
    <w:rsid w:val="002519C0"/>
    <w:rsid w:val="002579AA"/>
    <w:rsid w:val="00265196"/>
    <w:rsid w:val="002671BB"/>
    <w:rsid w:val="002768BC"/>
    <w:rsid w:val="00277C3E"/>
    <w:rsid w:val="002921E4"/>
    <w:rsid w:val="00294380"/>
    <w:rsid w:val="002952B9"/>
    <w:rsid w:val="0029581E"/>
    <w:rsid w:val="00297849"/>
    <w:rsid w:val="002A27DD"/>
    <w:rsid w:val="002A2B58"/>
    <w:rsid w:val="002A7CEE"/>
    <w:rsid w:val="002B4BC3"/>
    <w:rsid w:val="002B4EB5"/>
    <w:rsid w:val="002B610E"/>
    <w:rsid w:val="002B64D7"/>
    <w:rsid w:val="002E0793"/>
    <w:rsid w:val="002E65C4"/>
    <w:rsid w:val="002E6E82"/>
    <w:rsid w:val="002F4768"/>
    <w:rsid w:val="00313A3B"/>
    <w:rsid w:val="00315FA1"/>
    <w:rsid w:val="00317E58"/>
    <w:rsid w:val="003208D1"/>
    <w:rsid w:val="0032627F"/>
    <w:rsid w:val="003276DB"/>
    <w:rsid w:val="003318D7"/>
    <w:rsid w:val="00341BE6"/>
    <w:rsid w:val="00352632"/>
    <w:rsid w:val="003536C1"/>
    <w:rsid w:val="00353A2F"/>
    <w:rsid w:val="00371934"/>
    <w:rsid w:val="0037725F"/>
    <w:rsid w:val="0038072B"/>
    <w:rsid w:val="00381755"/>
    <w:rsid w:val="003824DD"/>
    <w:rsid w:val="00384650"/>
    <w:rsid w:val="003852D6"/>
    <w:rsid w:val="00385AAE"/>
    <w:rsid w:val="00386F12"/>
    <w:rsid w:val="00395309"/>
    <w:rsid w:val="00396DE6"/>
    <w:rsid w:val="003A5560"/>
    <w:rsid w:val="003B456D"/>
    <w:rsid w:val="003C314A"/>
    <w:rsid w:val="003C4FB7"/>
    <w:rsid w:val="003D1373"/>
    <w:rsid w:val="003E17CC"/>
    <w:rsid w:val="003E42C2"/>
    <w:rsid w:val="003E63E5"/>
    <w:rsid w:val="003F1E99"/>
    <w:rsid w:val="003F22C2"/>
    <w:rsid w:val="003F41ED"/>
    <w:rsid w:val="003F5E30"/>
    <w:rsid w:val="003F75FA"/>
    <w:rsid w:val="00414D1E"/>
    <w:rsid w:val="004154FD"/>
    <w:rsid w:val="00416A82"/>
    <w:rsid w:val="00420094"/>
    <w:rsid w:val="00421C5A"/>
    <w:rsid w:val="0043101F"/>
    <w:rsid w:val="00437B3B"/>
    <w:rsid w:val="004443E6"/>
    <w:rsid w:val="004526EF"/>
    <w:rsid w:val="0045527B"/>
    <w:rsid w:val="004578C1"/>
    <w:rsid w:val="0046032D"/>
    <w:rsid w:val="004636D6"/>
    <w:rsid w:val="00464328"/>
    <w:rsid w:val="00470E60"/>
    <w:rsid w:val="004809F5"/>
    <w:rsid w:val="0048378B"/>
    <w:rsid w:val="004868ED"/>
    <w:rsid w:val="00491390"/>
    <w:rsid w:val="00491F27"/>
    <w:rsid w:val="0049219F"/>
    <w:rsid w:val="004A773B"/>
    <w:rsid w:val="004B7D89"/>
    <w:rsid w:val="004D2592"/>
    <w:rsid w:val="004F1D3D"/>
    <w:rsid w:val="004F1F28"/>
    <w:rsid w:val="00502411"/>
    <w:rsid w:val="0050318A"/>
    <w:rsid w:val="0051201B"/>
    <w:rsid w:val="005276DD"/>
    <w:rsid w:val="005325A3"/>
    <w:rsid w:val="00532F74"/>
    <w:rsid w:val="00536D84"/>
    <w:rsid w:val="00540433"/>
    <w:rsid w:val="00542DD8"/>
    <w:rsid w:val="00551BED"/>
    <w:rsid w:val="00564558"/>
    <w:rsid w:val="005758EE"/>
    <w:rsid w:val="00575C64"/>
    <w:rsid w:val="0058412D"/>
    <w:rsid w:val="005860E0"/>
    <w:rsid w:val="00596CA5"/>
    <w:rsid w:val="005A07C4"/>
    <w:rsid w:val="005A53C2"/>
    <w:rsid w:val="005B4920"/>
    <w:rsid w:val="005B617F"/>
    <w:rsid w:val="005B72A4"/>
    <w:rsid w:val="005C1192"/>
    <w:rsid w:val="005C52B3"/>
    <w:rsid w:val="005C5590"/>
    <w:rsid w:val="005E0D73"/>
    <w:rsid w:val="005E5658"/>
    <w:rsid w:val="005F51BE"/>
    <w:rsid w:val="006034F9"/>
    <w:rsid w:val="00604ACD"/>
    <w:rsid w:val="006126E2"/>
    <w:rsid w:val="00613DB9"/>
    <w:rsid w:val="00623D47"/>
    <w:rsid w:val="00630D45"/>
    <w:rsid w:val="006325F1"/>
    <w:rsid w:val="00640447"/>
    <w:rsid w:val="00643BBE"/>
    <w:rsid w:val="0064495A"/>
    <w:rsid w:val="00644E9C"/>
    <w:rsid w:val="00645751"/>
    <w:rsid w:val="00650EE1"/>
    <w:rsid w:val="0065154C"/>
    <w:rsid w:val="006570A6"/>
    <w:rsid w:val="00674C37"/>
    <w:rsid w:val="0068613F"/>
    <w:rsid w:val="006A3580"/>
    <w:rsid w:val="006B6717"/>
    <w:rsid w:val="006D1623"/>
    <w:rsid w:val="006D22A0"/>
    <w:rsid w:val="006D7569"/>
    <w:rsid w:val="006E2EF6"/>
    <w:rsid w:val="006F2D76"/>
    <w:rsid w:val="006F7F90"/>
    <w:rsid w:val="00701532"/>
    <w:rsid w:val="007016B8"/>
    <w:rsid w:val="007021C0"/>
    <w:rsid w:val="00703335"/>
    <w:rsid w:val="00716410"/>
    <w:rsid w:val="00721ACD"/>
    <w:rsid w:val="00724E3B"/>
    <w:rsid w:val="00725639"/>
    <w:rsid w:val="00733C53"/>
    <w:rsid w:val="007454B3"/>
    <w:rsid w:val="00747809"/>
    <w:rsid w:val="00752AF1"/>
    <w:rsid w:val="007571C6"/>
    <w:rsid w:val="00764B8A"/>
    <w:rsid w:val="00765776"/>
    <w:rsid w:val="00774D86"/>
    <w:rsid w:val="00775F9C"/>
    <w:rsid w:val="0078752A"/>
    <w:rsid w:val="00797CEA"/>
    <w:rsid w:val="007A018C"/>
    <w:rsid w:val="007A473A"/>
    <w:rsid w:val="007A63C6"/>
    <w:rsid w:val="007A7F4B"/>
    <w:rsid w:val="007B500B"/>
    <w:rsid w:val="007B5D45"/>
    <w:rsid w:val="007B658D"/>
    <w:rsid w:val="007C160A"/>
    <w:rsid w:val="007C3936"/>
    <w:rsid w:val="007D4853"/>
    <w:rsid w:val="007F2662"/>
    <w:rsid w:val="007F6CDB"/>
    <w:rsid w:val="0080127C"/>
    <w:rsid w:val="00813635"/>
    <w:rsid w:val="00831A45"/>
    <w:rsid w:val="0084223A"/>
    <w:rsid w:val="008460A0"/>
    <w:rsid w:val="00860BE3"/>
    <w:rsid w:val="008619A9"/>
    <w:rsid w:val="00866470"/>
    <w:rsid w:val="00870AA0"/>
    <w:rsid w:val="008725D4"/>
    <w:rsid w:val="00876B7E"/>
    <w:rsid w:val="00880B2D"/>
    <w:rsid w:val="00882B9C"/>
    <w:rsid w:val="00884887"/>
    <w:rsid w:val="008908DF"/>
    <w:rsid w:val="00891B94"/>
    <w:rsid w:val="008A4972"/>
    <w:rsid w:val="008B0B41"/>
    <w:rsid w:val="008B4E28"/>
    <w:rsid w:val="008D1AA5"/>
    <w:rsid w:val="008F1BFD"/>
    <w:rsid w:val="008F37BB"/>
    <w:rsid w:val="008F5C7C"/>
    <w:rsid w:val="00900730"/>
    <w:rsid w:val="0090098F"/>
    <w:rsid w:val="00903496"/>
    <w:rsid w:val="00946153"/>
    <w:rsid w:val="00964977"/>
    <w:rsid w:val="0096749C"/>
    <w:rsid w:val="00980162"/>
    <w:rsid w:val="009815E4"/>
    <w:rsid w:val="00995893"/>
    <w:rsid w:val="009A23DF"/>
    <w:rsid w:val="009A73EE"/>
    <w:rsid w:val="009B29D2"/>
    <w:rsid w:val="009B2EB6"/>
    <w:rsid w:val="009B3C20"/>
    <w:rsid w:val="009B55A4"/>
    <w:rsid w:val="009C5919"/>
    <w:rsid w:val="009D0AEE"/>
    <w:rsid w:val="009E29E7"/>
    <w:rsid w:val="009E322C"/>
    <w:rsid w:val="009F6E96"/>
    <w:rsid w:val="00A01F1E"/>
    <w:rsid w:val="00A11323"/>
    <w:rsid w:val="00A11E87"/>
    <w:rsid w:val="00A12F48"/>
    <w:rsid w:val="00A360B2"/>
    <w:rsid w:val="00A3711C"/>
    <w:rsid w:val="00A37D24"/>
    <w:rsid w:val="00A433AD"/>
    <w:rsid w:val="00A51776"/>
    <w:rsid w:val="00A57C63"/>
    <w:rsid w:val="00A6688A"/>
    <w:rsid w:val="00A73888"/>
    <w:rsid w:val="00A75AA9"/>
    <w:rsid w:val="00A8306A"/>
    <w:rsid w:val="00A92004"/>
    <w:rsid w:val="00A94D56"/>
    <w:rsid w:val="00AA5ABF"/>
    <w:rsid w:val="00AB3F3C"/>
    <w:rsid w:val="00AE32E3"/>
    <w:rsid w:val="00AE7AEC"/>
    <w:rsid w:val="00AE7C7C"/>
    <w:rsid w:val="00AF661E"/>
    <w:rsid w:val="00AF75C7"/>
    <w:rsid w:val="00B063AC"/>
    <w:rsid w:val="00B120A7"/>
    <w:rsid w:val="00B22D67"/>
    <w:rsid w:val="00B22FCF"/>
    <w:rsid w:val="00B31269"/>
    <w:rsid w:val="00B34A3F"/>
    <w:rsid w:val="00B505C5"/>
    <w:rsid w:val="00B5205C"/>
    <w:rsid w:val="00B53B9E"/>
    <w:rsid w:val="00B63E70"/>
    <w:rsid w:val="00B721F5"/>
    <w:rsid w:val="00B749E8"/>
    <w:rsid w:val="00B765F4"/>
    <w:rsid w:val="00B778A4"/>
    <w:rsid w:val="00B82370"/>
    <w:rsid w:val="00B87749"/>
    <w:rsid w:val="00B87CFC"/>
    <w:rsid w:val="00B901AB"/>
    <w:rsid w:val="00B91D54"/>
    <w:rsid w:val="00B91FCD"/>
    <w:rsid w:val="00B93EFA"/>
    <w:rsid w:val="00B96492"/>
    <w:rsid w:val="00BB4EDF"/>
    <w:rsid w:val="00BB566C"/>
    <w:rsid w:val="00BB67B4"/>
    <w:rsid w:val="00BB6C86"/>
    <w:rsid w:val="00BD0403"/>
    <w:rsid w:val="00BD48D8"/>
    <w:rsid w:val="00BD4BCB"/>
    <w:rsid w:val="00BE145B"/>
    <w:rsid w:val="00BE1819"/>
    <w:rsid w:val="00BF33DD"/>
    <w:rsid w:val="00BF42EE"/>
    <w:rsid w:val="00BF6667"/>
    <w:rsid w:val="00BF6AF3"/>
    <w:rsid w:val="00C04298"/>
    <w:rsid w:val="00C07A84"/>
    <w:rsid w:val="00C15EC8"/>
    <w:rsid w:val="00C17FE9"/>
    <w:rsid w:val="00C211AC"/>
    <w:rsid w:val="00C240E0"/>
    <w:rsid w:val="00C30280"/>
    <w:rsid w:val="00C358B9"/>
    <w:rsid w:val="00C41FAA"/>
    <w:rsid w:val="00C42261"/>
    <w:rsid w:val="00C444B9"/>
    <w:rsid w:val="00C44C3C"/>
    <w:rsid w:val="00C47C7A"/>
    <w:rsid w:val="00C56904"/>
    <w:rsid w:val="00C62F5A"/>
    <w:rsid w:val="00C65FED"/>
    <w:rsid w:val="00C6603B"/>
    <w:rsid w:val="00C70676"/>
    <w:rsid w:val="00C82110"/>
    <w:rsid w:val="00C86FB6"/>
    <w:rsid w:val="00C92E09"/>
    <w:rsid w:val="00CA131F"/>
    <w:rsid w:val="00CA18C4"/>
    <w:rsid w:val="00CA5120"/>
    <w:rsid w:val="00CB3E4C"/>
    <w:rsid w:val="00CB749B"/>
    <w:rsid w:val="00CD7137"/>
    <w:rsid w:val="00CE3568"/>
    <w:rsid w:val="00D03187"/>
    <w:rsid w:val="00D04815"/>
    <w:rsid w:val="00D05D35"/>
    <w:rsid w:val="00D075E1"/>
    <w:rsid w:val="00D114DA"/>
    <w:rsid w:val="00D14FE7"/>
    <w:rsid w:val="00D264E2"/>
    <w:rsid w:val="00D32FA1"/>
    <w:rsid w:val="00D55407"/>
    <w:rsid w:val="00D575A4"/>
    <w:rsid w:val="00D5786B"/>
    <w:rsid w:val="00D61567"/>
    <w:rsid w:val="00D655F3"/>
    <w:rsid w:val="00D70E09"/>
    <w:rsid w:val="00D85CE3"/>
    <w:rsid w:val="00D96B0C"/>
    <w:rsid w:val="00DA2440"/>
    <w:rsid w:val="00DA26EB"/>
    <w:rsid w:val="00DB267D"/>
    <w:rsid w:val="00DC200A"/>
    <w:rsid w:val="00DC4372"/>
    <w:rsid w:val="00DC512F"/>
    <w:rsid w:val="00DC5E03"/>
    <w:rsid w:val="00DC5E9B"/>
    <w:rsid w:val="00DD006D"/>
    <w:rsid w:val="00DE0834"/>
    <w:rsid w:val="00DE7442"/>
    <w:rsid w:val="00DF37A3"/>
    <w:rsid w:val="00E00B7D"/>
    <w:rsid w:val="00E04946"/>
    <w:rsid w:val="00E1348F"/>
    <w:rsid w:val="00E1378E"/>
    <w:rsid w:val="00E32973"/>
    <w:rsid w:val="00E3495E"/>
    <w:rsid w:val="00E37C5E"/>
    <w:rsid w:val="00E52384"/>
    <w:rsid w:val="00E52E8A"/>
    <w:rsid w:val="00E56A24"/>
    <w:rsid w:val="00E752B7"/>
    <w:rsid w:val="00E77C96"/>
    <w:rsid w:val="00E80F80"/>
    <w:rsid w:val="00EA15B1"/>
    <w:rsid w:val="00EB3FE8"/>
    <w:rsid w:val="00EC1D2C"/>
    <w:rsid w:val="00EC6B7A"/>
    <w:rsid w:val="00ED46D4"/>
    <w:rsid w:val="00EE25D2"/>
    <w:rsid w:val="00EF7201"/>
    <w:rsid w:val="00F050F2"/>
    <w:rsid w:val="00F070A9"/>
    <w:rsid w:val="00F127AE"/>
    <w:rsid w:val="00F24519"/>
    <w:rsid w:val="00F32334"/>
    <w:rsid w:val="00F355C4"/>
    <w:rsid w:val="00F41A5D"/>
    <w:rsid w:val="00F542E5"/>
    <w:rsid w:val="00F570A8"/>
    <w:rsid w:val="00F57900"/>
    <w:rsid w:val="00F76DAE"/>
    <w:rsid w:val="00F83213"/>
    <w:rsid w:val="00F95942"/>
    <w:rsid w:val="00F95D90"/>
    <w:rsid w:val="00FA5869"/>
    <w:rsid w:val="00FA6C9E"/>
    <w:rsid w:val="00FB7BE5"/>
    <w:rsid w:val="00FC26CF"/>
    <w:rsid w:val="00FC2A4A"/>
    <w:rsid w:val="00FC3E0A"/>
    <w:rsid w:val="00FC7770"/>
    <w:rsid w:val="00FD3FDB"/>
    <w:rsid w:val="00FD45C5"/>
    <w:rsid w:val="00FF005E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60A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2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4B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4BC3"/>
  </w:style>
  <w:style w:type="paragraph" w:styleId="Footer">
    <w:name w:val="footer"/>
    <w:basedOn w:val="Normal"/>
    <w:rsid w:val="00F83213"/>
    <w:pPr>
      <w:tabs>
        <w:tab w:val="center" w:pos="4320"/>
        <w:tab w:val="right" w:pos="8640"/>
      </w:tabs>
    </w:pPr>
  </w:style>
  <w:style w:type="character" w:styleId="Hyperlink">
    <w:name w:val="Hyperlink"/>
    <w:rsid w:val="0013127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77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8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8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ident@cnsopb.n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F4451-C548-4DCD-8C5A-4C08964D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5229</CharactersWithSpaces>
  <SharedDoc>false</SharedDoc>
  <HLinks>
    <vt:vector size="6" baseType="variant">
      <vt:variant>
        <vt:i4>6291458</vt:i4>
      </vt:variant>
      <vt:variant>
        <vt:i4>193</vt:i4>
      </vt:variant>
      <vt:variant>
        <vt:i4>0</vt:i4>
      </vt:variant>
      <vt:variant>
        <vt:i4>5</vt:i4>
      </vt:variant>
      <vt:variant>
        <vt:lpwstr>mailto:incident@cnsopb.ns.ca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2010-05-25T18:42:00Z</cp:lastPrinted>
  <dcterms:created xsi:type="dcterms:W3CDTF">2021-06-03T21:12:00Z</dcterms:created>
  <dcterms:modified xsi:type="dcterms:W3CDTF">2021-06-11T18:19:00Z</dcterms:modified>
</cp:coreProperties>
</file>